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26DF" w:rsidRPr="00047097" w:rsidRDefault="00047097" w:rsidP="00047097">
      <w:pPr>
        <w:jc w:val="center"/>
        <w:rPr>
          <w:lang w:val="es-419"/>
        </w:rPr>
      </w:pPr>
      <w:r w:rsidRPr="00047097">
        <w:rPr>
          <w:rFonts w:ascii="Times New Roman" w:hAnsi="Times New Roman"/>
          <w:noProof/>
          <w:sz w:val="20"/>
          <w:szCs w:val="20"/>
        </w:rPr>
        <w:drawing>
          <wp:inline distT="0" distB="0" distL="0" distR="0" wp14:anchorId="0924DEF6" wp14:editId="668A3172">
            <wp:extent cx="1533525" cy="6000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600075"/>
                    </a:xfrm>
                    <a:prstGeom prst="rect">
                      <a:avLst/>
                    </a:prstGeom>
                    <a:noFill/>
                    <a:ln>
                      <a:noFill/>
                    </a:ln>
                  </pic:spPr>
                </pic:pic>
              </a:graphicData>
            </a:graphic>
          </wp:inline>
        </w:drawing>
      </w:r>
    </w:p>
    <w:p w:rsidR="00047097" w:rsidRPr="00047097" w:rsidRDefault="00047097" w:rsidP="00047097">
      <w:pPr>
        <w:pStyle w:val="Heading1"/>
        <w:jc w:val="center"/>
        <w:rPr>
          <w:spacing w:val="-1"/>
          <w:lang w:val="es-419"/>
        </w:rPr>
      </w:pPr>
    </w:p>
    <w:p w:rsidR="00047097" w:rsidRPr="00047097" w:rsidRDefault="00047097" w:rsidP="00047097">
      <w:pPr>
        <w:pStyle w:val="Heading1"/>
        <w:jc w:val="center"/>
        <w:rPr>
          <w:spacing w:val="-1"/>
          <w:lang w:val="es-419"/>
        </w:rPr>
      </w:pPr>
      <w:r w:rsidRPr="00047097">
        <w:rPr>
          <w:spacing w:val="-1"/>
          <w:lang w:val="es-419"/>
        </w:rPr>
        <w:t xml:space="preserve">Aumentar la seguridad: </w:t>
      </w:r>
    </w:p>
    <w:p w:rsidR="00047097" w:rsidRPr="00047097" w:rsidRDefault="00047097" w:rsidP="00047097">
      <w:pPr>
        <w:pStyle w:val="Heading1"/>
        <w:jc w:val="center"/>
        <w:rPr>
          <w:bCs w:val="0"/>
          <w:spacing w:val="-1"/>
          <w:lang w:val="es-419"/>
        </w:rPr>
      </w:pPr>
      <w:r w:rsidRPr="00047097">
        <w:rPr>
          <w:bCs w:val="0"/>
          <w:spacing w:val="-1"/>
          <w:lang w:val="es-419"/>
        </w:rPr>
        <w:t>Participación de la</w:t>
      </w:r>
      <w:r w:rsidRPr="00047097">
        <w:rPr>
          <w:bCs w:val="0"/>
          <w:lang w:val="es-419"/>
        </w:rPr>
        <w:t xml:space="preserve"> mujer en las</w:t>
      </w:r>
      <w:r w:rsidRPr="00047097">
        <w:rPr>
          <w:bCs w:val="0"/>
          <w:spacing w:val="-1"/>
          <w:lang w:val="es-419"/>
        </w:rPr>
        <w:t xml:space="preserve"> fuerzas de seguridad</w:t>
      </w:r>
      <w:r w:rsidRPr="00047097">
        <w:rPr>
          <w:bCs w:val="0"/>
          <w:lang w:val="es-419"/>
        </w:rPr>
        <w:t xml:space="preserve"> en América Latina</w:t>
      </w:r>
      <w:r w:rsidRPr="00047097">
        <w:rPr>
          <w:rStyle w:val="FootnoteReference"/>
          <w:bCs w:val="0"/>
          <w:lang w:val="es-419"/>
        </w:rPr>
        <w:footnoteReference w:id="1"/>
      </w:r>
      <w:r w:rsidRPr="00047097">
        <w:rPr>
          <w:bCs w:val="0"/>
          <w:spacing w:val="-1"/>
          <w:lang w:val="es-419"/>
        </w:rPr>
        <w:t xml:space="preserve"> </w:t>
      </w:r>
    </w:p>
    <w:p w:rsidR="00047097" w:rsidRPr="00047097" w:rsidRDefault="00047097" w:rsidP="00047097">
      <w:pPr>
        <w:pStyle w:val="Heading1"/>
        <w:jc w:val="center"/>
        <w:rPr>
          <w:b w:val="0"/>
          <w:bCs w:val="0"/>
          <w:spacing w:val="-1"/>
          <w:lang w:val="es-419"/>
        </w:rPr>
      </w:pPr>
      <w:r w:rsidRPr="00047097">
        <w:rPr>
          <w:bCs w:val="0"/>
          <w:spacing w:val="-1"/>
          <w:lang w:val="es-419"/>
        </w:rPr>
        <w:t>Introducción</w:t>
      </w:r>
    </w:p>
    <w:p w:rsidR="00047097" w:rsidRPr="00047097" w:rsidRDefault="00047097" w:rsidP="00047097">
      <w:pPr>
        <w:pStyle w:val="Heading1"/>
        <w:jc w:val="center"/>
        <w:rPr>
          <w:b w:val="0"/>
          <w:bCs w:val="0"/>
          <w:spacing w:val="-1"/>
          <w:lang w:val="es-419"/>
        </w:rPr>
      </w:pPr>
    </w:p>
    <w:p w:rsidR="00047097" w:rsidRPr="002B0737" w:rsidRDefault="00047097" w:rsidP="00047097">
      <w:pPr>
        <w:jc w:val="both"/>
        <w:rPr>
          <w:rFonts w:ascii="Times New Roman" w:hAnsi="Times New Roman" w:cs="Times New Roman"/>
          <w:lang w:val="es-419"/>
        </w:rPr>
      </w:pPr>
      <w:r w:rsidRPr="002B0737">
        <w:rPr>
          <w:rFonts w:ascii="Times New Roman" w:hAnsi="Times New Roman" w:cs="Times New Roman"/>
          <w:lang w:val="es-419"/>
        </w:rPr>
        <w:t>Women In International Security (WIIS, por sus siglas en inglés) está uniendo fuerzas con el Comando Sur de los Estados Unidos para desarrollar una herramienta de asociación regional para avanzar en los resultados de seguridad en América Latina. Un creciente conjunto de investigaciones muestra que los países que son más iguales en cuanto al género son más prósperos y pacíficos, menos corruptos y considerados más legítimos porque se adhieren a los principios fundamentales de la democracia, la igualdad y la justicia para todos.</w:t>
      </w:r>
    </w:p>
    <w:p w:rsidR="00047097" w:rsidRPr="002B0737" w:rsidRDefault="00047097" w:rsidP="00047097">
      <w:pPr>
        <w:jc w:val="both"/>
        <w:rPr>
          <w:rFonts w:ascii="Times New Roman" w:hAnsi="Times New Roman" w:cs="Times New Roman"/>
          <w:lang w:val="es-419"/>
        </w:rPr>
      </w:pPr>
      <w:r w:rsidRPr="002B0737">
        <w:rPr>
          <w:rFonts w:ascii="Times New Roman" w:hAnsi="Times New Roman" w:cs="Times New Roman"/>
          <w:lang w:val="es-419"/>
        </w:rPr>
        <w:t xml:space="preserve">La igualdad entre los géneros se ha reconocido como un principio básico de los derechos humanos en los textos jurídicos internacionales, regionales y nacionales fundamentales. La Carta de las Naciones Unidas y la Declaración Universal de Derechos Humanos (DUDH) establecen normas de derechos humanos que se aplican explícitamente a todos los seres humanos "sin distinción alguna, como (...) el </w:t>
      </w:r>
      <w:r w:rsidR="00560090">
        <w:rPr>
          <w:rFonts w:ascii="Times New Roman" w:hAnsi="Times New Roman" w:cs="Times New Roman"/>
          <w:lang w:val="es-419"/>
        </w:rPr>
        <w:t>género</w:t>
      </w:r>
      <w:r w:rsidRPr="002B0737">
        <w:rPr>
          <w:rFonts w:ascii="Times New Roman" w:hAnsi="Times New Roman" w:cs="Times New Roman"/>
          <w:lang w:val="es-419"/>
        </w:rPr>
        <w:t xml:space="preserve"> (...)"</w:t>
      </w:r>
      <w:r w:rsidR="00CE03AC" w:rsidRPr="002B0737">
        <w:rPr>
          <w:rStyle w:val="FootnoteReference"/>
          <w:rFonts w:ascii="Times New Roman" w:hAnsi="Times New Roman" w:cs="Times New Roman"/>
          <w:lang w:val="es-419"/>
        </w:rPr>
        <w:footnoteReference w:id="2"/>
      </w:r>
      <w:r w:rsidR="00CE03AC" w:rsidRPr="002B0737">
        <w:rPr>
          <w:rFonts w:ascii="Times New Roman" w:hAnsi="Times New Roman" w:cs="Times New Roman"/>
          <w:lang w:val="es-419"/>
        </w:rPr>
        <w:t xml:space="preserve"> </w:t>
      </w:r>
      <w:r w:rsidRPr="002B0737">
        <w:rPr>
          <w:rFonts w:ascii="Times New Roman" w:hAnsi="Times New Roman" w:cs="Times New Roman"/>
          <w:lang w:val="es-419"/>
        </w:rPr>
        <w:t>Los diplomáticos, juristas y activistas latinoamericanos han estado a la vanguardia del desarrollo de estos marcos mundiales de derechos humanos.</w:t>
      </w:r>
      <w:r w:rsidR="00CE03AC" w:rsidRPr="002B0737">
        <w:rPr>
          <w:rStyle w:val="FootnoteReference"/>
          <w:rFonts w:ascii="Times New Roman" w:hAnsi="Times New Roman" w:cs="Times New Roman"/>
          <w:lang w:val="es-419"/>
        </w:rPr>
        <w:footnoteReference w:id="3"/>
      </w:r>
    </w:p>
    <w:p w:rsidR="00047097" w:rsidRPr="002B0737" w:rsidRDefault="00047097" w:rsidP="00047097">
      <w:pPr>
        <w:jc w:val="both"/>
        <w:rPr>
          <w:rFonts w:ascii="Times New Roman" w:hAnsi="Times New Roman" w:cs="Times New Roman"/>
          <w:lang w:val="es-419"/>
        </w:rPr>
      </w:pPr>
      <w:r w:rsidRPr="002B0737">
        <w:rPr>
          <w:rFonts w:ascii="Times New Roman" w:hAnsi="Times New Roman" w:cs="Times New Roman"/>
          <w:lang w:val="es-419"/>
        </w:rPr>
        <w:t xml:space="preserve">Estos instrumentos jurídicos, así como la Convención sobre la eliminación de todas las formas de discriminación contra la mujer (CEDAW) de 1979, han sido la base para el empoderamiento económico, social y político de la mujer, incluido su ingreso en las fuerzas de seguridad nacional: el </w:t>
      </w:r>
      <w:r w:rsidR="0037799C">
        <w:rPr>
          <w:rFonts w:ascii="Times New Roman" w:hAnsi="Times New Roman" w:cs="Times New Roman"/>
          <w:lang w:val="es-419"/>
        </w:rPr>
        <w:t>Fuerzas Armadas</w:t>
      </w:r>
      <w:r w:rsidRPr="002B0737">
        <w:rPr>
          <w:rFonts w:ascii="Times New Roman" w:hAnsi="Times New Roman" w:cs="Times New Roman"/>
          <w:lang w:val="es-419"/>
        </w:rPr>
        <w:t xml:space="preserve"> y la policía.</w:t>
      </w:r>
    </w:p>
    <w:p w:rsidR="00CE03AC" w:rsidRPr="002B0737" w:rsidRDefault="00CE03AC" w:rsidP="00CE03AC">
      <w:pPr>
        <w:pStyle w:val="BodyText"/>
        <w:spacing w:before="158" w:line="259" w:lineRule="auto"/>
        <w:ind w:left="0"/>
        <w:jc w:val="both"/>
        <w:rPr>
          <w:spacing w:val="-1"/>
          <w:sz w:val="22"/>
          <w:szCs w:val="22"/>
          <w:lang w:val="es-419"/>
        </w:rPr>
      </w:pPr>
      <w:r w:rsidRPr="002B0737">
        <w:rPr>
          <w:spacing w:val="-1"/>
          <w:sz w:val="22"/>
          <w:szCs w:val="22"/>
          <w:lang w:val="es-419"/>
        </w:rPr>
        <w:t>El apoyo</w:t>
      </w:r>
      <w:r w:rsidRPr="002B0737">
        <w:rPr>
          <w:sz w:val="22"/>
          <w:szCs w:val="22"/>
          <w:lang w:val="es-419"/>
        </w:rPr>
        <w:t xml:space="preserve"> al</w:t>
      </w:r>
      <w:r w:rsidRPr="002B0737">
        <w:rPr>
          <w:spacing w:val="-1"/>
          <w:sz w:val="22"/>
          <w:szCs w:val="22"/>
          <w:lang w:val="es-419"/>
        </w:rPr>
        <w:t xml:space="preserve"> aumento de</w:t>
      </w:r>
      <w:r w:rsidRPr="002B0737">
        <w:rPr>
          <w:sz w:val="22"/>
          <w:szCs w:val="22"/>
          <w:lang w:val="es-419"/>
        </w:rPr>
        <w:t xml:space="preserve"> la</w:t>
      </w:r>
      <w:r w:rsidRPr="002B0737">
        <w:rPr>
          <w:spacing w:val="-1"/>
          <w:sz w:val="22"/>
          <w:szCs w:val="22"/>
          <w:lang w:val="es-419"/>
        </w:rPr>
        <w:t xml:space="preserve"> participación</w:t>
      </w:r>
      <w:r w:rsidRPr="002B0737">
        <w:rPr>
          <w:sz w:val="22"/>
          <w:szCs w:val="22"/>
          <w:lang w:val="es-419"/>
        </w:rPr>
        <w:t xml:space="preserve"> de la</w:t>
      </w:r>
      <w:r w:rsidRPr="002B0737">
        <w:rPr>
          <w:spacing w:val="-1"/>
          <w:sz w:val="22"/>
          <w:szCs w:val="22"/>
          <w:lang w:val="es-419"/>
        </w:rPr>
        <w:t xml:space="preserve"> mujer</w:t>
      </w:r>
      <w:r w:rsidRPr="002B0737">
        <w:rPr>
          <w:spacing w:val="1"/>
          <w:sz w:val="22"/>
          <w:szCs w:val="22"/>
          <w:lang w:val="es-419"/>
        </w:rPr>
        <w:t xml:space="preserve"> en</w:t>
      </w:r>
      <w:r w:rsidRPr="002B0737">
        <w:rPr>
          <w:sz w:val="22"/>
          <w:szCs w:val="22"/>
          <w:lang w:val="es-419"/>
        </w:rPr>
        <w:t xml:space="preserve"> el sector de la </w:t>
      </w:r>
      <w:r w:rsidRPr="002B0737">
        <w:rPr>
          <w:spacing w:val="-1"/>
          <w:sz w:val="22"/>
          <w:szCs w:val="22"/>
          <w:lang w:val="es-419"/>
        </w:rPr>
        <w:t>seguridad recibió un importante impulso</w:t>
      </w:r>
      <w:r w:rsidRPr="002B0737">
        <w:rPr>
          <w:sz w:val="22"/>
          <w:szCs w:val="22"/>
          <w:lang w:val="es-419"/>
        </w:rPr>
        <w:t xml:space="preserve"> en 2000, </w:t>
      </w:r>
      <w:r w:rsidRPr="002B0737">
        <w:rPr>
          <w:spacing w:val="-1"/>
          <w:sz w:val="22"/>
          <w:szCs w:val="22"/>
          <w:lang w:val="es-419"/>
        </w:rPr>
        <w:t>cuando</w:t>
      </w:r>
      <w:r w:rsidRPr="002B0737">
        <w:rPr>
          <w:sz w:val="22"/>
          <w:szCs w:val="22"/>
          <w:lang w:val="es-419"/>
        </w:rPr>
        <w:t xml:space="preserve"> el </w:t>
      </w:r>
      <w:r w:rsidRPr="002B0737">
        <w:rPr>
          <w:spacing w:val="-1"/>
          <w:sz w:val="22"/>
          <w:szCs w:val="22"/>
          <w:lang w:val="es-419"/>
        </w:rPr>
        <w:t>Consejo de Seguridad de las Naciones Unidas</w:t>
      </w:r>
      <w:r w:rsidRPr="002B0737">
        <w:rPr>
          <w:sz w:val="22"/>
          <w:szCs w:val="22"/>
          <w:lang w:val="es-419"/>
        </w:rPr>
        <w:t xml:space="preserve"> aprobó </w:t>
      </w:r>
      <w:r w:rsidRPr="002B0737">
        <w:rPr>
          <w:spacing w:val="-1"/>
          <w:sz w:val="22"/>
          <w:szCs w:val="22"/>
          <w:lang w:val="es-419"/>
        </w:rPr>
        <w:t>la resolución</w:t>
      </w:r>
      <w:r w:rsidRPr="002B0737">
        <w:rPr>
          <w:sz w:val="22"/>
          <w:szCs w:val="22"/>
          <w:lang w:val="es-419"/>
        </w:rPr>
        <w:t xml:space="preserve"> 1325 </w:t>
      </w:r>
      <w:r w:rsidRPr="002B0737">
        <w:rPr>
          <w:spacing w:val="-1"/>
          <w:sz w:val="22"/>
          <w:szCs w:val="22"/>
          <w:lang w:val="es-419"/>
        </w:rPr>
        <w:t xml:space="preserve">(UNSCR 1325). </w:t>
      </w:r>
      <w:r w:rsidRPr="002B0737">
        <w:rPr>
          <w:sz w:val="22"/>
          <w:szCs w:val="22"/>
          <w:lang w:val="es-419"/>
        </w:rPr>
        <w:t>La</w:t>
      </w:r>
      <w:r w:rsidRPr="002B0737">
        <w:rPr>
          <w:spacing w:val="-1"/>
          <w:sz w:val="22"/>
          <w:szCs w:val="22"/>
          <w:lang w:val="es-419"/>
        </w:rPr>
        <w:t xml:space="preserve"> resolución hizo un llamamiento</w:t>
      </w:r>
      <w:r w:rsidRPr="002B0737">
        <w:rPr>
          <w:sz w:val="22"/>
          <w:szCs w:val="22"/>
          <w:lang w:val="es-419"/>
        </w:rPr>
        <w:t xml:space="preserve"> a </w:t>
      </w:r>
      <w:r w:rsidRPr="002B0737">
        <w:rPr>
          <w:spacing w:val="-1"/>
          <w:sz w:val="22"/>
          <w:szCs w:val="22"/>
          <w:lang w:val="es-419"/>
        </w:rPr>
        <w:t>todos los estados miembros de</w:t>
      </w:r>
      <w:r w:rsidRPr="002B0737">
        <w:rPr>
          <w:sz w:val="22"/>
          <w:szCs w:val="22"/>
          <w:lang w:val="es-419"/>
        </w:rPr>
        <w:t xml:space="preserve"> la ONU</w:t>
      </w:r>
      <w:r w:rsidRPr="002B0737">
        <w:rPr>
          <w:spacing w:val="-1"/>
          <w:sz w:val="22"/>
          <w:szCs w:val="22"/>
          <w:lang w:val="es-419"/>
        </w:rPr>
        <w:t>:</w:t>
      </w:r>
    </w:p>
    <w:p w:rsidR="00CE03AC" w:rsidRPr="002B0737" w:rsidRDefault="00CE03AC" w:rsidP="00CE03AC">
      <w:pPr>
        <w:pStyle w:val="BodyText"/>
        <w:numPr>
          <w:ilvl w:val="0"/>
          <w:numId w:val="1"/>
        </w:numPr>
        <w:tabs>
          <w:tab w:val="left" w:pos="841"/>
        </w:tabs>
        <w:spacing w:before="158"/>
        <w:ind w:right="174"/>
        <w:rPr>
          <w:sz w:val="22"/>
          <w:szCs w:val="22"/>
          <w:lang w:val="es-419"/>
        </w:rPr>
      </w:pPr>
      <w:r w:rsidRPr="002B0737">
        <w:rPr>
          <w:spacing w:val="-1"/>
          <w:sz w:val="22"/>
          <w:szCs w:val="22"/>
          <w:lang w:val="es-419"/>
        </w:rPr>
        <w:t xml:space="preserve">Aumentar </w:t>
      </w:r>
      <w:r w:rsidRPr="002B0737">
        <w:rPr>
          <w:sz w:val="22"/>
          <w:szCs w:val="22"/>
          <w:lang w:val="es-419"/>
        </w:rPr>
        <w:t>la</w:t>
      </w:r>
      <w:r w:rsidRPr="002B0737">
        <w:rPr>
          <w:spacing w:val="-1"/>
          <w:sz w:val="22"/>
          <w:szCs w:val="22"/>
          <w:lang w:val="es-419"/>
        </w:rPr>
        <w:t xml:space="preserve"> representación y la participación</w:t>
      </w:r>
      <w:r w:rsidRPr="002B0737">
        <w:rPr>
          <w:sz w:val="22"/>
          <w:szCs w:val="22"/>
          <w:lang w:val="es-419"/>
        </w:rPr>
        <w:t xml:space="preserve"> de la mujer en los </w:t>
      </w:r>
      <w:r w:rsidRPr="002B0737">
        <w:rPr>
          <w:spacing w:val="-1"/>
          <w:sz w:val="22"/>
          <w:szCs w:val="22"/>
          <w:lang w:val="es-419"/>
        </w:rPr>
        <w:t>procesos de prevención y solución de conflictos,</w:t>
      </w:r>
      <w:r w:rsidRPr="002B0737">
        <w:rPr>
          <w:sz w:val="22"/>
          <w:szCs w:val="22"/>
          <w:lang w:val="es-419"/>
        </w:rPr>
        <w:t xml:space="preserve"> incluso en </w:t>
      </w:r>
      <w:r w:rsidRPr="002B0737">
        <w:rPr>
          <w:spacing w:val="-1"/>
          <w:sz w:val="22"/>
          <w:szCs w:val="22"/>
          <w:lang w:val="es-419"/>
        </w:rPr>
        <w:t>las instituciones de seguridad (militares y policiales);</w:t>
      </w:r>
    </w:p>
    <w:p w:rsidR="00CE03AC" w:rsidRPr="002B0737" w:rsidRDefault="00CE03AC" w:rsidP="00CE03AC">
      <w:pPr>
        <w:pStyle w:val="BodyText"/>
        <w:numPr>
          <w:ilvl w:val="0"/>
          <w:numId w:val="1"/>
        </w:numPr>
        <w:tabs>
          <w:tab w:val="left" w:pos="841"/>
        </w:tabs>
        <w:rPr>
          <w:sz w:val="22"/>
          <w:szCs w:val="22"/>
          <w:lang w:val="es-419"/>
        </w:rPr>
      </w:pPr>
      <w:r w:rsidRPr="002B0737">
        <w:rPr>
          <w:spacing w:val="-1"/>
          <w:sz w:val="22"/>
          <w:szCs w:val="22"/>
          <w:lang w:val="es-419"/>
        </w:rPr>
        <w:t>Integrar las perspectivas de género</w:t>
      </w:r>
      <w:r w:rsidRPr="002B0737">
        <w:rPr>
          <w:sz w:val="22"/>
          <w:szCs w:val="22"/>
          <w:lang w:val="es-419"/>
        </w:rPr>
        <w:t xml:space="preserve"> en el</w:t>
      </w:r>
      <w:r w:rsidRPr="002B0737">
        <w:rPr>
          <w:spacing w:val="-1"/>
          <w:sz w:val="22"/>
          <w:szCs w:val="22"/>
          <w:lang w:val="es-419"/>
        </w:rPr>
        <w:t xml:space="preserve"> análisis de</w:t>
      </w:r>
      <w:r w:rsidRPr="002B0737">
        <w:rPr>
          <w:sz w:val="22"/>
          <w:szCs w:val="22"/>
          <w:lang w:val="es-419"/>
        </w:rPr>
        <w:t xml:space="preserve"> las cuestiones de </w:t>
      </w:r>
      <w:r w:rsidRPr="002B0737">
        <w:rPr>
          <w:spacing w:val="-1"/>
          <w:sz w:val="22"/>
          <w:szCs w:val="22"/>
          <w:lang w:val="es-419"/>
        </w:rPr>
        <w:t>paz y</w:t>
      </w:r>
      <w:r w:rsidRPr="002B0737">
        <w:rPr>
          <w:sz w:val="22"/>
          <w:szCs w:val="22"/>
          <w:lang w:val="es-419"/>
        </w:rPr>
        <w:t xml:space="preserve"> seguridad; </w:t>
      </w:r>
      <w:r w:rsidRPr="002B0737">
        <w:rPr>
          <w:spacing w:val="-1"/>
          <w:sz w:val="22"/>
          <w:szCs w:val="22"/>
          <w:lang w:val="es-419"/>
        </w:rPr>
        <w:t>y</w:t>
      </w:r>
    </w:p>
    <w:p w:rsidR="00CE03AC" w:rsidRPr="002B0737" w:rsidRDefault="00CE03AC" w:rsidP="00CE03AC">
      <w:pPr>
        <w:pStyle w:val="BodyText"/>
        <w:numPr>
          <w:ilvl w:val="0"/>
          <w:numId w:val="1"/>
        </w:numPr>
        <w:tabs>
          <w:tab w:val="left" w:pos="841"/>
        </w:tabs>
        <w:ind w:right="244"/>
        <w:rPr>
          <w:sz w:val="22"/>
          <w:szCs w:val="22"/>
          <w:lang w:val="es-419"/>
        </w:rPr>
      </w:pPr>
      <w:r w:rsidRPr="002B0737">
        <w:rPr>
          <w:sz w:val="22"/>
          <w:szCs w:val="22"/>
          <w:lang w:val="es-419"/>
        </w:rPr>
        <w:t xml:space="preserve">Adoptar </w:t>
      </w:r>
      <w:r w:rsidRPr="002B0737">
        <w:rPr>
          <w:spacing w:val="-1"/>
          <w:sz w:val="22"/>
          <w:szCs w:val="22"/>
          <w:lang w:val="es-419"/>
        </w:rPr>
        <w:t>medidas especiales</w:t>
      </w:r>
      <w:r w:rsidRPr="002B0737">
        <w:rPr>
          <w:spacing w:val="1"/>
          <w:sz w:val="22"/>
          <w:szCs w:val="22"/>
          <w:lang w:val="es-419"/>
        </w:rPr>
        <w:t xml:space="preserve"> para</w:t>
      </w:r>
      <w:r w:rsidRPr="002B0737">
        <w:rPr>
          <w:spacing w:val="-1"/>
          <w:sz w:val="22"/>
          <w:szCs w:val="22"/>
          <w:lang w:val="es-419"/>
        </w:rPr>
        <w:t xml:space="preserve"> proteger a</w:t>
      </w:r>
      <w:r w:rsidRPr="002B0737">
        <w:rPr>
          <w:sz w:val="22"/>
          <w:szCs w:val="22"/>
          <w:lang w:val="es-419"/>
        </w:rPr>
        <w:t xml:space="preserve"> las mujeres </w:t>
      </w:r>
      <w:r w:rsidRPr="002B0737">
        <w:rPr>
          <w:spacing w:val="-1"/>
          <w:sz w:val="22"/>
          <w:szCs w:val="22"/>
          <w:lang w:val="es-419"/>
        </w:rPr>
        <w:t>y</w:t>
      </w:r>
      <w:r w:rsidRPr="002B0737">
        <w:rPr>
          <w:sz w:val="22"/>
          <w:szCs w:val="22"/>
          <w:lang w:val="es-419"/>
        </w:rPr>
        <w:t xml:space="preserve"> las niñas </w:t>
      </w:r>
      <w:r w:rsidRPr="002B0737">
        <w:rPr>
          <w:spacing w:val="-1"/>
          <w:sz w:val="22"/>
          <w:szCs w:val="22"/>
          <w:lang w:val="es-419"/>
        </w:rPr>
        <w:t>de todas las formas</w:t>
      </w:r>
      <w:r w:rsidRPr="002B0737">
        <w:rPr>
          <w:sz w:val="22"/>
          <w:szCs w:val="22"/>
          <w:lang w:val="es-419"/>
        </w:rPr>
        <w:t xml:space="preserve"> de </w:t>
      </w:r>
      <w:r w:rsidRPr="002B0737">
        <w:rPr>
          <w:spacing w:val="-1"/>
          <w:sz w:val="22"/>
          <w:szCs w:val="22"/>
          <w:lang w:val="es-419"/>
        </w:rPr>
        <w:t xml:space="preserve">violencia </w:t>
      </w:r>
      <w:r w:rsidRPr="002B0737">
        <w:rPr>
          <w:sz w:val="22"/>
          <w:szCs w:val="22"/>
          <w:lang w:val="es-419"/>
        </w:rPr>
        <w:t xml:space="preserve">sexual y </w:t>
      </w:r>
      <w:r w:rsidRPr="002B0737">
        <w:rPr>
          <w:spacing w:val="-1"/>
          <w:sz w:val="22"/>
          <w:szCs w:val="22"/>
          <w:lang w:val="es-419"/>
        </w:rPr>
        <w:t>de género</w:t>
      </w:r>
      <w:r w:rsidRPr="002B0737">
        <w:rPr>
          <w:sz w:val="22"/>
          <w:szCs w:val="22"/>
          <w:lang w:val="es-419"/>
        </w:rPr>
        <w:t xml:space="preserve"> en situaciones de conflicto.</w:t>
      </w:r>
    </w:p>
    <w:p w:rsidR="002B0737" w:rsidRPr="002B0737" w:rsidRDefault="002B0737" w:rsidP="002B0737">
      <w:pPr>
        <w:pStyle w:val="BodyText"/>
        <w:tabs>
          <w:tab w:val="left" w:pos="841"/>
        </w:tabs>
        <w:ind w:left="0" w:right="244"/>
        <w:rPr>
          <w:sz w:val="22"/>
          <w:szCs w:val="22"/>
          <w:lang w:val="es-419"/>
        </w:rPr>
      </w:pPr>
    </w:p>
    <w:p w:rsidR="002B0737" w:rsidRPr="002B0737" w:rsidRDefault="002B0737" w:rsidP="007F6B20">
      <w:pPr>
        <w:pStyle w:val="BodyText"/>
        <w:spacing w:before="200" w:line="258" w:lineRule="auto"/>
        <w:ind w:left="0"/>
        <w:jc w:val="both"/>
        <w:rPr>
          <w:sz w:val="22"/>
          <w:szCs w:val="22"/>
          <w:lang w:val="es-419"/>
        </w:rPr>
      </w:pPr>
      <w:r w:rsidRPr="002B0737">
        <w:rPr>
          <w:sz w:val="22"/>
          <w:szCs w:val="22"/>
          <w:lang w:val="es-419"/>
        </w:rPr>
        <w:lastRenderedPageBreak/>
        <w:t xml:space="preserve">Desde el año 2000, el </w:t>
      </w:r>
      <w:r w:rsidRPr="002B0737">
        <w:rPr>
          <w:spacing w:val="-1"/>
          <w:sz w:val="22"/>
          <w:szCs w:val="22"/>
          <w:lang w:val="es-419"/>
        </w:rPr>
        <w:t>Consejo de</w:t>
      </w:r>
      <w:r w:rsidRPr="002B0737">
        <w:rPr>
          <w:sz w:val="22"/>
          <w:szCs w:val="22"/>
          <w:lang w:val="es-419"/>
        </w:rPr>
        <w:t xml:space="preserve"> Seguridad de </w:t>
      </w:r>
      <w:r w:rsidRPr="002B0737">
        <w:rPr>
          <w:spacing w:val="-1"/>
          <w:sz w:val="22"/>
          <w:szCs w:val="22"/>
          <w:lang w:val="es-419"/>
        </w:rPr>
        <w:t>la ONU ha adoptado</w:t>
      </w:r>
      <w:r w:rsidRPr="002B0737">
        <w:rPr>
          <w:sz w:val="22"/>
          <w:szCs w:val="22"/>
          <w:lang w:val="es-419"/>
        </w:rPr>
        <w:t xml:space="preserve"> nueve</w:t>
      </w:r>
      <w:r w:rsidRPr="002B0737">
        <w:rPr>
          <w:spacing w:val="-1"/>
          <w:sz w:val="22"/>
          <w:szCs w:val="22"/>
          <w:lang w:val="es-419"/>
        </w:rPr>
        <w:t xml:space="preserve"> resoluciones</w:t>
      </w:r>
      <w:r w:rsidRPr="002B0737">
        <w:rPr>
          <w:sz w:val="22"/>
          <w:szCs w:val="22"/>
          <w:lang w:val="es-419"/>
        </w:rPr>
        <w:t xml:space="preserve"> más que </w:t>
      </w:r>
      <w:r w:rsidRPr="002B0737">
        <w:rPr>
          <w:spacing w:val="-1"/>
          <w:sz w:val="22"/>
          <w:szCs w:val="22"/>
          <w:lang w:val="es-419"/>
        </w:rPr>
        <w:t>han reforzado y refinado</w:t>
      </w:r>
      <w:r w:rsidRPr="002B0737">
        <w:rPr>
          <w:sz w:val="22"/>
          <w:szCs w:val="22"/>
          <w:lang w:val="es-419"/>
        </w:rPr>
        <w:t xml:space="preserve"> lo que ahora se conoce </w:t>
      </w:r>
      <w:r w:rsidRPr="002B0737">
        <w:rPr>
          <w:spacing w:val="-1"/>
          <w:sz w:val="22"/>
          <w:szCs w:val="22"/>
          <w:lang w:val="es-419"/>
        </w:rPr>
        <w:t>como</w:t>
      </w:r>
      <w:r w:rsidRPr="002B0737">
        <w:rPr>
          <w:sz w:val="22"/>
          <w:szCs w:val="22"/>
          <w:lang w:val="es-419"/>
        </w:rPr>
        <w:t xml:space="preserve"> la agenda de Mujeres</w:t>
      </w:r>
      <w:r w:rsidRPr="002B0737">
        <w:rPr>
          <w:spacing w:val="-1"/>
          <w:sz w:val="22"/>
          <w:szCs w:val="22"/>
          <w:lang w:val="es-419"/>
        </w:rPr>
        <w:t>, Paz y Seguridad (WPS</w:t>
      </w:r>
      <w:r w:rsidR="00416552">
        <w:rPr>
          <w:spacing w:val="-1"/>
          <w:sz w:val="22"/>
          <w:szCs w:val="22"/>
          <w:lang w:val="es-419"/>
        </w:rPr>
        <w:t>, por sus siglas en inglés</w:t>
      </w:r>
      <w:r w:rsidRPr="002B0737">
        <w:rPr>
          <w:spacing w:val="-1"/>
          <w:sz w:val="22"/>
          <w:szCs w:val="22"/>
          <w:lang w:val="es-419"/>
        </w:rPr>
        <w:t>)</w:t>
      </w:r>
      <w:r w:rsidRPr="002B0737">
        <w:rPr>
          <w:sz w:val="22"/>
          <w:szCs w:val="22"/>
          <w:lang w:val="es-419"/>
        </w:rPr>
        <w:t>.</w:t>
      </w:r>
    </w:p>
    <w:p w:rsidR="002B0737" w:rsidRDefault="002B0737" w:rsidP="007F6B20">
      <w:pPr>
        <w:pStyle w:val="BodyText"/>
        <w:spacing w:before="200" w:line="255" w:lineRule="auto"/>
        <w:ind w:left="0"/>
        <w:jc w:val="both"/>
        <w:rPr>
          <w:sz w:val="22"/>
          <w:szCs w:val="22"/>
          <w:lang w:val="es-419"/>
        </w:rPr>
      </w:pPr>
      <w:r w:rsidRPr="002B0737">
        <w:rPr>
          <w:spacing w:val="-1"/>
          <w:sz w:val="22"/>
          <w:szCs w:val="22"/>
          <w:lang w:val="es-419"/>
        </w:rPr>
        <w:t>Organizaciones regionales y de seguridad tan</w:t>
      </w:r>
      <w:r w:rsidRPr="002B0737">
        <w:rPr>
          <w:sz w:val="22"/>
          <w:szCs w:val="22"/>
          <w:lang w:val="es-419"/>
        </w:rPr>
        <w:t xml:space="preserve"> diversas</w:t>
      </w:r>
      <w:r w:rsidRPr="002B0737">
        <w:rPr>
          <w:spacing w:val="-1"/>
          <w:sz w:val="22"/>
          <w:szCs w:val="22"/>
          <w:lang w:val="es-419"/>
        </w:rPr>
        <w:t xml:space="preserve"> como</w:t>
      </w:r>
      <w:r w:rsidRPr="002B0737">
        <w:rPr>
          <w:sz w:val="22"/>
          <w:szCs w:val="22"/>
          <w:lang w:val="es-419"/>
        </w:rPr>
        <w:t xml:space="preserve"> la Unión Africana (UA), la Unión</w:t>
      </w:r>
      <w:r w:rsidRPr="002B0737">
        <w:rPr>
          <w:spacing w:val="-1"/>
          <w:sz w:val="22"/>
          <w:szCs w:val="22"/>
          <w:lang w:val="es-419"/>
        </w:rPr>
        <w:t xml:space="preserve"> Europea (UE) y</w:t>
      </w:r>
      <w:r w:rsidRPr="002B0737">
        <w:rPr>
          <w:sz w:val="22"/>
          <w:szCs w:val="22"/>
          <w:lang w:val="es-419"/>
        </w:rPr>
        <w:t xml:space="preserve"> la Organización </w:t>
      </w:r>
      <w:r w:rsidRPr="002B0737">
        <w:rPr>
          <w:spacing w:val="-1"/>
          <w:sz w:val="22"/>
          <w:szCs w:val="22"/>
          <w:lang w:val="es-419"/>
        </w:rPr>
        <w:t>para la Seguridad y la Cooperación</w:t>
      </w:r>
      <w:r w:rsidRPr="002B0737">
        <w:rPr>
          <w:sz w:val="22"/>
          <w:szCs w:val="22"/>
          <w:lang w:val="es-419"/>
        </w:rPr>
        <w:t xml:space="preserve"> en Europa </w:t>
      </w:r>
      <w:r w:rsidRPr="002B0737">
        <w:rPr>
          <w:spacing w:val="-1"/>
          <w:sz w:val="22"/>
          <w:szCs w:val="22"/>
          <w:lang w:val="es-419"/>
        </w:rPr>
        <w:t xml:space="preserve">(OSCE) han </w:t>
      </w:r>
      <w:r w:rsidRPr="002B0737">
        <w:rPr>
          <w:sz w:val="22"/>
          <w:szCs w:val="22"/>
          <w:lang w:val="es-419"/>
        </w:rPr>
        <w:t>elaborado</w:t>
      </w:r>
      <w:r w:rsidRPr="002B0737">
        <w:rPr>
          <w:spacing w:val="-1"/>
          <w:sz w:val="22"/>
          <w:szCs w:val="22"/>
          <w:lang w:val="es-419"/>
        </w:rPr>
        <w:t xml:space="preserve"> políticas y</w:t>
      </w:r>
      <w:r w:rsidRPr="002B0737">
        <w:rPr>
          <w:sz w:val="22"/>
          <w:szCs w:val="22"/>
          <w:lang w:val="es-419"/>
        </w:rPr>
        <w:t xml:space="preserve"> planes de </w:t>
      </w:r>
      <w:r w:rsidRPr="002B0737">
        <w:rPr>
          <w:spacing w:val="-1"/>
          <w:sz w:val="22"/>
          <w:szCs w:val="22"/>
          <w:lang w:val="es-419"/>
        </w:rPr>
        <w:t>acción</w:t>
      </w:r>
      <w:r w:rsidRPr="002B0737">
        <w:rPr>
          <w:sz w:val="22"/>
          <w:szCs w:val="22"/>
          <w:lang w:val="es-419"/>
        </w:rPr>
        <w:t xml:space="preserve"> para </w:t>
      </w:r>
      <w:r w:rsidRPr="002B0737">
        <w:rPr>
          <w:spacing w:val="-1"/>
          <w:sz w:val="22"/>
          <w:szCs w:val="22"/>
          <w:lang w:val="es-419"/>
        </w:rPr>
        <w:t>toda la organización con el fin de incorporar</w:t>
      </w:r>
      <w:r w:rsidRPr="002B0737">
        <w:rPr>
          <w:sz w:val="22"/>
          <w:szCs w:val="22"/>
          <w:lang w:val="es-419"/>
        </w:rPr>
        <w:t xml:space="preserve"> en sus</w:t>
      </w:r>
      <w:r w:rsidRPr="002B0737">
        <w:rPr>
          <w:spacing w:val="-1"/>
          <w:sz w:val="22"/>
          <w:szCs w:val="22"/>
          <w:lang w:val="es-419"/>
        </w:rPr>
        <w:t xml:space="preserve"> deliberaciones y acciones</w:t>
      </w:r>
      <w:r w:rsidRPr="002B0737">
        <w:rPr>
          <w:sz w:val="22"/>
          <w:szCs w:val="22"/>
          <w:lang w:val="es-419"/>
        </w:rPr>
        <w:t xml:space="preserve"> orientaciones del </w:t>
      </w:r>
      <w:r w:rsidRPr="002B0737">
        <w:rPr>
          <w:spacing w:val="-1"/>
          <w:sz w:val="22"/>
          <w:szCs w:val="22"/>
          <w:lang w:val="es-419"/>
        </w:rPr>
        <w:t xml:space="preserve">programa de la </w:t>
      </w:r>
      <w:r w:rsidR="00416552">
        <w:rPr>
          <w:spacing w:val="-1"/>
          <w:sz w:val="22"/>
          <w:szCs w:val="22"/>
          <w:lang w:val="es-419"/>
        </w:rPr>
        <w:t>WPS</w:t>
      </w:r>
      <w:r w:rsidRPr="002B0737">
        <w:rPr>
          <w:spacing w:val="-1"/>
          <w:sz w:val="22"/>
          <w:szCs w:val="22"/>
          <w:lang w:val="es-419"/>
        </w:rPr>
        <w:t>.</w:t>
      </w:r>
      <w:r w:rsidRPr="002B0737">
        <w:rPr>
          <w:rStyle w:val="FootnoteReference"/>
          <w:spacing w:val="-1"/>
          <w:sz w:val="22"/>
          <w:szCs w:val="22"/>
          <w:lang w:val="es-419"/>
        </w:rPr>
        <w:footnoteReference w:id="4"/>
      </w:r>
      <w:r w:rsidRPr="002B0737">
        <w:rPr>
          <w:spacing w:val="-1"/>
          <w:sz w:val="22"/>
          <w:szCs w:val="22"/>
          <w:lang w:val="es-419"/>
        </w:rPr>
        <w:t xml:space="preserve"> </w:t>
      </w:r>
      <w:r w:rsidRPr="002B0737">
        <w:rPr>
          <w:sz w:val="22"/>
          <w:szCs w:val="22"/>
          <w:lang w:val="es-419"/>
        </w:rPr>
        <w:t xml:space="preserve"> La</w:t>
      </w:r>
      <w:r w:rsidRPr="002B0737">
        <w:rPr>
          <w:spacing w:val="-1"/>
          <w:sz w:val="22"/>
          <w:szCs w:val="22"/>
          <w:lang w:val="es-419"/>
        </w:rPr>
        <w:t xml:space="preserve"> Organización</w:t>
      </w:r>
      <w:r w:rsidRPr="002B0737">
        <w:rPr>
          <w:spacing w:val="1"/>
          <w:sz w:val="22"/>
          <w:szCs w:val="22"/>
          <w:lang w:val="es-419"/>
        </w:rPr>
        <w:t xml:space="preserve"> de</w:t>
      </w:r>
      <w:r w:rsidRPr="002B0737">
        <w:rPr>
          <w:spacing w:val="-1"/>
          <w:sz w:val="22"/>
          <w:szCs w:val="22"/>
          <w:lang w:val="es-419"/>
        </w:rPr>
        <w:t xml:space="preserve"> los Estados Americanos (OEA)</w:t>
      </w:r>
      <w:r w:rsidRPr="002B0737">
        <w:rPr>
          <w:sz w:val="22"/>
          <w:szCs w:val="22"/>
          <w:lang w:val="es-419"/>
        </w:rPr>
        <w:t xml:space="preserve"> aún no </w:t>
      </w:r>
      <w:r w:rsidRPr="002B0737">
        <w:rPr>
          <w:spacing w:val="-1"/>
          <w:sz w:val="22"/>
          <w:szCs w:val="22"/>
          <w:lang w:val="es-419"/>
        </w:rPr>
        <w:t>ha aprobado oficialmente</w:t>
      </w:r>
      <w:r w:rsidRPr="002B0737">
        <w:rPr>
          <w:sz w:val="22"/>
          <w:szCs w:val="22"/>
          <w:lang w:val="es-419"/>
        </w:rPr>
        <w:t xml:space="preserve"> el </w:t>
      </w:r>
      <w:r w:rsidRPr="002B0737">
        <w:rPr>
          <w:spacing w:val="-1"/>
          <w:sz w:val="22"/>
          <w:szCs w:val="22"/>
          <w:lang w:val="es-419"/>
        </w:rPr>
        <w:t xml:space="preserve">marco de la WPS. Sin embargo, </w:t>
      </w:r>
      <w:r w:rsidRPr="002B0737">
        <w:rPr>
          <w:sz w:val="22"/>
          <w:szCs w:val="22"/>
          <w:lang w:val="es-419"/>
        </w:rPr>
        <w:t>la Comisión</w:t>
      </w:r>
      <w:r w:rsidRPr="002B0737">
        <w:rPr>
          <w:spacing w:val="-1"/>
          <w:sz w:val="22"/>
          <w:szCs w:val="22"/>
          <w:lang w:val="es-419"/>
        </w:rPr>
        <w:t xml:space="preserve"> Interamericana</w:t>
      </w:r>
      <w:r w:rsidRPr="002B0737">
        <w:rPr>
          <w:sz w:val="22"/>
          <w:szCs w:val="22"/>
          <w:lang w:val="es-419"/>
        </w:rPr>
        <w:t xml:space="preserve"> de </w:t>
      </w:r>
      <w:r w:rsidRPr="002B0737">
        <w:rPr>
          <w:spacing w:val="-1"/>
          <w:sz w:val="22"/>
          <w:szCs w:val="22"/>
          <w:lang w:val="es-419"/>
        </w:rPr>
        <w:t>Mujeres ha trabajado</w:t>
      </w:r>
      <w:r w:rsidRPr="002B0737">
        <w:rPr>
          <w:sz w:val="22"/>
          <w:szCs w:val="22"/>
          <w:lang w:val="es-419"/>
        </w:rPr>
        <w:t xml:space="preserve"> en </w:t>
      </w:r>
      <w:r w:rsidRPr="002B0737">
        <w:rPr>
          <w:spacing w:val="-1"/>
          <w:sz w:val="22"/>
          <w:szCs w:val="22"/>
          <w:lang w:val="es-419"/>
        </w:rPr>
        <w:t>todos los aspectos</w:t>
      </w:r>
      <w:r w:rsidRPr="002B0737">
        <w:rPr>
          <w:sz w:val="22"/>
          <w:szCs w:val="22"/>
          <w:lang w:val="es-419"/>
        </w:rPr>
        <w:t xml:space="preserve"> del programa de</w:t>
      </w:r>
      <w:r w:rsidRPr="002B0737">
        <w:rPr>
          <w:spacing w:val="-1"/>
          <w:sz w:val="22"/>
          <w:szCs w:val="22"/>
          <w:lang w:val="es-419"/>
        </w:rPr>
        <w:t xml:space="preserve"> la </w:t>
      </w:r>
      <w:r w:rsidR="00416552">
        <w:rPr>
          <w:spacing w:val="-1"/>
          <w:sz w:val="22"/>
          <w:szCs w:val="22"/>
          <w:lang w:val="es-419"/>
        </w:rPr>
        <w:t>WPS</w:t>
      </w:r>
      <w:r w:rsidRPr="002B0737">
        <w:rPr>
          <w:spacing w:val="-1"/>
          <w:sz w:val="22"/>
          <w:szCs w:val="22"/>
          <w:lang w:val="es-419"/>
        </w:rPr>
        <w:t>,</w:t>
      </w:r>
      <w:r w:rsidRPr="002B0737">
        <w:rPr>
          <w:sz w:val="22"/>
          <w:szCs w:val="22"/>
          <w:lang w:val="es-419"/>
        </w:rPr>
        <w:t xml:space="preserve"> en </w:t>
      </w:r>
      <w:r w:rsidRPr="002B0737">
        <w:rPr>
          <w:spacing w:val="-1"/>
          <w:sz w:val="22"/>
          <w:szCs w:val="22"/>
          <w:lang w:val="es-419"/>
        </w:rPr>
        <w:t>particular</w:t>
      </w:r>
      <w:r w:rsidRPr="002B0737">
        <w:rPr>
          <w:sz w:val="22"/>
          <w:szCs w:val="22"/>
          <w:lang w:val="es-419"/>
        </w:rPr>
        <w:t xml:space="preserve"> la</w:t>
      </w:r>
      <w:r w:rsidRPr="002B0737">
        <w:rPr>
          <w:spacing w:val="-1"/>
          <w:sz w:val="22"/>
          <w:szCs w:val="22"/>
          <w:lang w:val="es-419"/>
        </w:rPr>
        <w:t xml:space="preserve"> participación</w:t>
      </w:r>
      <w:r w:rsidRPr="002B0737">
        <w:rPr>
          <w:sz w:val="22"/>
          <w:szCs w:val="22"/>
          <w:lang w:val="es-419"/>
        </w:rPr>
        <w:t xml:space="preserve"> de la mujer en la vida</w:t>
      </w:r>
      <w:r w:rsidRPr="002B0737">
        <w:rPr>
          <w:spacing w:val="-1"/>
          <w:sz w:val="22"/>
          <w:szCs w:val="22"/>
          <w:lang w:val="es-419"/>
        </w:rPr>
        <w:t xml:space="preserve"> política</w:t>
      </w:r>
      <w:r w:rsidRPr="002B0737">
        <w:rPr>
          <w:sz w:val="22"/>
          <w:szCs w:val="22"/>
          <w:lang w:val="es-419"/>
        </w:rPr>
        <w:t xml:space="preserve">, los derechos </w:t>
      </w:r>
      <w:r w:rsidRPr="002B0737">
        <w:rPr>
          <w:spacing w:val="-1"/>
          <w:sz w:val="22"/>
          <w:szCs w:val="22"/>
          <w:lang w:val="es-419"/>
        </w:rPr>
        <w:t>humanos de la mujer y la violencia de género, el empoderamiento económico</w:t>
      </w:r>
      <w:r w:rsidRPr="002B0737">
        <w:rPr>
          <w:sz w:val="22"/>
          <w:szCs w:val="22"/>
          <w:lang w:val="es-419"/>
        </w:rPr>
        <w:t xml:space="preserve"> de la mujer </w:t>
      </w:r>
      <w:r w:rsidRPr="002B0737">
        <w:rPr>
          <w:spacing w:val="-1"/>
          <w:sz w:val="22"/>
          <w:szCs w:val="22"/>
          <w:lang w:val="es-419"/>
        </w:rPr>
        <w:t>y</w:t>
      </w:r>
      <w:r w:rsidRPr="002B0737">
        <w:rPr>
          <w:sz w:val="22"/>
          <w:szCs w:val="22"/>
          <w:lang w:val="es-419"/>
        </w:rPr>
        <w:t xml:space="preserve"> un</w:t>
      </w:r>
      <w:r w:rsidRPr="002B0737">
        <w:rPr>
          <w:spacing w:val="-1"/>
          <w:sz w:val="22"/>
          <w:szCs w:val="22"/>
          <w:lang w:val="es-419"/>
        </w:rPr>
        <w:t xml:space="preserve"> enfoque de género de</w:t>
      </w:r>
      <w:r w:rsidRPr="002B0737">
        <w:rPr>
          <w:sz w:val="22"/>
          <w:szCs w:val="22"/>
          <w:lang w:val="es-419"/>
        </w:rPr>
        <w:t xml:space="preserve"> la seguridad</w:t>
      </w:r>
      <w:r w:rsidRPr="002B0737">
        <w:rPr>
          <w:spacing w:val="-1"/>
          <w:sz w:val="22"/>
          <w:szCs w:val="22"/>
          <w:lang w:val="es-419"/>
        </w:rPr>
        <w:t xml:space="preserve"> humana</w:t>
      </w:r>
      <w:r w:rsidRPr="002B0737">
        <w:rPr>
          <w:spacing w:val="1"/>
          <w:sz w:val="22"/>
          <w:szCs w:val="22"/>
          <w:lang w:val="es-419"/>
        </w:rPr>
        <w:t xml:space="preserve"> o</w:t>
      </w:r>
      <w:r w:rsidRPr="002B0737">
        <w:rPr>
          <w:spacing w:val="-1"/>
          <w:sz w:val="22"/>
          <w:szCs w:val="22"/>
          <w:lang w:val="es-419"/>
        </w:rPr>
        <w:t xml:space="preserve"> ciudadana</w:t>
      </w:r>
      <w:r w:rsidRPr="002B0737">
        <w:rPr>
          <w:sz w:val="22"/>
          <w:szCs w:val="22"/>
          <w:lang w:val="es-419"/>
        </w:rPr>
        <w:t>.</w:t>
      </w:r>
      <w:r w:rsidRPr="002B0737">
        <w:rPr>
          <w:rStyle w:val="FootnoteReference"/>
          <w:sz w:val="22"/>
          <w:szCs w:val="22"/>
          <w:lang w:val="es-419"/>
        </w:rPr>
        <w:footnoteReference w:id="5"/>
      </w:r>
    </w:p>
    <w:p w:rsidR="002B0737" w:rsidRPr="002B0737" w:rsidRDefault="002B0737" w:rsidP="007F6B20">
      <w:pPr>
        <w:pStyle w:val="BodyText"/>
        <w:spacing w:before="200" w:line="255" w:lineRule="auto"/>
        <w:ind w:left="0"/>
        <w:jc w:val="both"/>
        <w:rPr>
          <w:sz w:val="22"/>
          <w:szCs w:val="22"/>
          <w:lang w:val="es-419"/>
        </w:rPr>
      </w:pPr>
      <w:r w:rsidRPr="003C4558">
        <w:rPr>
          <w:lang w:val="es-419"/>
        </w:rPr>
        <w:t>La</w:t>
      </w:r>
      <w:r w:rsidRPr="003C4558">
        <w:rPr>
          <w:spacing w:val="-1"/>
          <w:lang w:val="es-419"/>
        </w:rPr>
        <w:t xml:space="preserve"> Organización del</w:t>
      </w:r>
      <w:r w:rsidRPr="003C4558">
        <w:rPr>
          <w:lang w:val="es-419"/>
        </w:rPr>
        <w:t xml:space="preserve"> Tratado del </w:t>
      </w:r>
      <w:r w:rsidRPr="003C4558">
        <w:rPr>
          <w:spacing w:val="-1"/>
          <w:lang w:val="es-419"/>
        </w:rPr>
        <w:t>Atlántico Norte (OTAN) fue una</w:t>
      </w:r>
      <w:r w:rsidRPr="003C4558">
        <w:rPr>
          <w:lang w:val="es-419"/>
        </w:rPr>
        <w:t xml:space="preserve"> de las primeras en</w:t>
      </w:r>
      <w:r w:rsidRPr="003C4558">
        <w:rPr>
          <w:spacing w:val="-1"/>
          <w:lang w:val="es-419"/>
        </w:rPr>
        <w:t xml:space="preserve"> adoptar</w:t>
      </w:r>
      <w:r w:rsidRPr="003C4558">
        <w:rPr>
          <w:lang w:val="es-419"/>
        </w:rPr>
        <w:t xml:space="preserve"> la</w:t>
      </w:r>
      <w:r w:rsidRPr="003C4558">
        <w:rPr>
          <w:spacing w:val="-1"/>
          <w:lang w:val="es-419"/>
        </w:rPr>
        <w:t xml:space="preserve"> agenda de la WPS y publicó</w:t>
      </w:r>
      <w:r w:rsidRPr="003C4558">
        <w:rPr>
          <w:lang w:val="es-419"/>
        </w:rPr>
        <w:t xml:space="preserve"> tanto un Plan de </w:t>
      </w:r>
      <w:r w:rsidRPr="003C4558">
        <w:rPr>
          <w:spacing w:val="-1"/>
          <w:lang w:val="es-419"/>
        </w:rPr>
        <w:t>Acción como</w:t>
      </w:r>
      <w:r w:rsidRPr="003C4558">
        <w:rPr>
          <w:lang w:val="es-419"/>
        </w:rPr>
        <w:t xml:space="preserve"> una Directiva</w:t>
      </w:r>
      <w:r w:rsidRPr="003C4558">
        <w:rPr>
          <w:spacing w:val="-1"/>
          <w:lang w:val="es-419"/>
        </w:rPr>
        <w:t xml:space="preserve"> Estratégica </w:t>
      </w:r>
      <w:r w:rsidRPr="003C4558">
        <w:rPr>
          <w:lang w:val="es-419"/>
        </w:rPr>
        <w:t xml:space="preserve">que </w:t>
      </w:r>
      <w:r w:rsidRPr="003C4558">
        <w:rPr>
          <w:spacing w:val="-1"/>
          <w:lang w:val="es-419"/>
        </w:rPr>
        <w:t>se comprometía</w:t>
      </w:r>
      <w:r w:rsidRPr="003C4558">
        <w:rPr>
          <w:lang w:val="es-419"/>
        </w:rPr>
        <w:t xml:space="preserve"> con las</w:t>
      </w:r>
      <w:r w:rsidR="007F6B20">
        <w:rPr>
          <w:spacing w:val="-1"/>
          <w:lang w:val="es-419"/>
        </w:rPr>
        <w:t xml:space="preserve"> “3ies”: </w:t>
      </w:r>
      <w:r w:rsidR="007F6B20">
        <w:rPr>
          <w:rStyle w:val="FootnoteReference"/>
          <w:spacing w:val="-1"/>
          <w:lang w:val="es-419"/>
        </w:rPr>
        <w:footnoteReference w:id="6"/>
      </w:r>
    </w:p>
    <w:p w:rsidR="007F6B20" w:rsidRPr="003C4558" w:rsidRDefault="007F6B20" w:rsidP="007F6B20">
      <w:pPr>
        <w:pStyle w:val="BodyText"/>
        <w:numPr>
          <w:ilvl w:val="0"/>
          <w:numId w:val="2"/>
        </w:numPr>
        <w:tabs>
          <w:tab w:val="left" w:pos="841"/>
        </w:tabs>
        <w:spacing w:before="173" w:line="257" w:lineRule="auto"/>
        <w:jc w:val="both"/>
        <w:rPr>
          <w:lang w:val="es-419"/>
        </w:rPr>
      </w:pPr>
      <w:r w:rsidRPr="003C4558">
        <w:rPr>
          <w:b/>
          <w:spacing w:val="-1"/>
          <w:lang w:val="es-419"/>
        </w:rPr>
        <w:t>Integración</w:t>
      </w:r>
      <w:r w:rsidRPr="003C4558">
        <w:rPr>
          <w:spacing w:val="-1"/>
          <w:lang w:val="es-419"/>
        </w:rPr>
        <w:t>: asegurarse</w:t>
      </w:r>
      <w:r w:rsidRPr="003C4558">
        <w:rPr>
          <w:lang w:val="es-419"/>
        </w:rPr>
        <w:t xml:space="preserve"> de que </w:t>
      </w:r>
      <w:r w:rsidRPr="003C4558">
        <w:rPr>
          <w:spacing w:val="-1"/>
          <w:lang w:val="es-419"/>
        </w:rPr>
        <w:t>la igualdad de género</w:t>
      </w:r>
      <w:r w:rsidRPr="003C4558">
        <w:rPr>
          <w:lang w:val="es-419"/>
        </w:rPr>
        <w:t xml:space="preserve"> se </w:t>
      </w:r>
      <w:r w:rsidRPr="003C4558">
        <w:rPr>
          <w:spacing w:val="-1"/>
          <w:lang w:val="es-419"/>
        </w:rPr>
        <w:t>considera parte integral</w:t>
      </w:r>
      <w:r w:rsidRPr="003C4558">
        <w:rPr>
          <w:lang w:val="es-419"/>
        </w:rPr>
        <w:t xml:space="preserve"> de las</w:t>
      </w:r>
      <w:r w:rsidRPr="003C4558">
        <w:rPr>
          <w:spacing w:val="-1"/>
          <w:lang w:val="es-419"/>
        </w:rPr>
        <w:t xml:space="preserve"> políticas, programas</w:t>
      </w:r>
      <w:r w:rsidRPr="003C4558">
        <w:rPr>
          <w:lang w:val="es-419"/>
        </w:rPr>
        <w:t xml:space="preserve"> y </w:t>
      </w:r>
      <w:r w:rsidRPr="003C4558">
        <w:rPr>
          <w:spacing w:val="-1"/>
          <w:lang w:val="es-419"/>
        </w:rPr>
        <w:t>proyectos de</w:t>
      </w:r>
      <w:r w:rsidRPr="003C4558">
        <w:rPr>
          <w:lang w:val="es-419"/>
        </w:rPr>
        <w:t xml:space="preserve"> la OTAN</w:t>
      </w:r>
      <w:r w:rsidRPr="003C4558">
        <w:rPr>
          <w:spacing w:val="-1"/>
          <w:lang w:val="es-419"/>
        </w:rPr>
        <w:t xml:space="preserve"> guiados</w:t>
      </w:r>
      <w:r w:rsidRPr="003C4558">
        <w:rPr>
          <w:lang w:val="es-419"/>
        </w:rPr>
        <w:t xml:space="preserve"> por </w:t>
      </w:r>
      <w:r w:rsidRPr="003C4558">
        <w:rPr>
          <w:spacing w:val="-1"/>
          <w:lang w:val="es-419"/>
        </w:rPr>
        <w:t>prácticas eficaces de incorporación de la perspectiva de género;</w:t>
      </w:r>
    </w:p>
    <w:p w:rsidR="007F6B20" w:rsidRPr="003C4558" w:rsidRDefault="007F6B20" w:rsidP="007F6B20">
      <w:pPr>
        <w:pStyle w:val="BodyText"/>
        <w:numPr>
          <w:ilvl w:val="0"/>
          <w:numId w:val="2"/>
        </w:numPr>
        <w:tabs>
          <w:tab w:val="left" w:pos="841"/>
        </w:tabs>
        <w:spacing w:before="4" w:line="255" w:lineRule="auto"/>
        <w:jc w:val="both"/>
        <w:rPr>
          <w:lang w:val="es-419"/>
        </w:rPr>
      </w:pPr>
      <w:r w:rsidRPr="003C4558">
        <w:rPr>
          <w:b/>
          <w:lang w:val="es-419"/>
        </w:rPr>
        <w:t>Inclusión</w:t>
      </w:r>
      <w:r w:rsidRPr="003C4558">
        <w:rPr>
          <w:lang w:val="es-419"/>
        </w:rPr>
        <w:t xml:space="preserve">: </w:t>
      </w:r>
      <w:r w:rsidRPr="003C4558">
        <w:rPr>
          <w:spacing w:val="-1"/>
          <w:lang w:val="es-419"/>
        </w:rPr>
        <w:t>promover una mayor</w:t>
      </w:r>
      <w:r w:rsidRPr="003C4558">
        <w:rPr>
          <w:lang w:val="es-419"/>
        </w:rPr>
        <w:t xml:space="preserve"> representación de las</w:t>
      </w:r>
      <w:r w:rsidRPr="003C4558">
        <w:rPr>
          <w:spacing w:val="-1"/>
          <w:lang w:val="es-419"/>
        </w:rPr>
        <w:t xml:space="preserve"> mujeres en toda</w:t>
      </w:r>
      <w:r w:rsidRPr="003C4558">
        <w:rPr>
          <w:lang w:val="es-419"/>
        </w:rPr>
        <w:t xml:space="preserve"> la OTAN</w:t>
      </w:r>
      <w:r w:rsidRPr="003C4558">
        <w:rPr>
          <w:spacing w:val="-1"/>
          <w:lang w:val="es-419"/>
        </w:rPr>
        <w:t xml:space="preserve"> y</w:t>
      </w:r>
      <w:r w:rsidRPr="003C4558">
        <w:rPr>
          <w:lang w:val="es-419"/>
        </w:rPr>
        <w:t xml:space="preserve"> en</w:t>
      </w:r>
      <w:r w:rsidRPr="003C4558">
        <w:rPr>
          <w:spacing w:val="-1"/>
          <w:lang w:val="es-419"/>
        </w:rPr>
        <w:t xml:space="preserve"> las fuerzas nacionales</w:t>
      </w:r>
      <w:r w:rsidRPr="003C4558">
        <w:rPr>
          <w:lang w:val="es-419"/>
        </w:rPr>
        <w:t xml:space="preserve"> para </w:t>
      </w:r>
      <w:r w:rsidRPr="003C4558">
        <w:rPr>
          <w:spacing w:val="-1"/>
          <w:lang w:val="es-419"/>
        </w:rPr>
        <w:t>mejorar la eficacia</w:t>
      </w:r>
      <w:r w:rsidRPr="003C4558">
        <w:rPr>
          <w:lang w:val="es-419"/>
        </w:rPr>
        <w:t xml:space="preserve"> y </w:t>
      </w:r>
      <w:r w:rsidRPr="003C4558">
        <w:rPr>
          <w:spacing w:val="-1"/>
          <w:lang w:val="es-419"/>
        </w:rPr>
        <w:t>el éxito de las operaciones; y</w:t>
      </w:r>
    </w:p>
    <w:p w:rsidR="007F6B20" w:rsidRPr="003C4558" w:rsidRDefault="007F6B20" w:rsidP="007F6B20">
      <w:pPr>
        <w:pStyle w:val="BodyText"/>
        <w:numPr>
          <w:ilvl w:val="0"/>
          <w:numId w:val="2"/>
        </w:numPr>
        <w:tabs>
          <w:tab w:val="left" w:pos="841"/>
        </w:tabs>
        <w:spacing w:before="7" w:line="255" w:lineRule="auto"/>
        <w:jc w:val="both"/>
        <w:rPr>
          <w:lang w:val="es-419"/>
        </w:rPr>
      </w:pPr>
      <w:r w:rsidRPr="003C4558">
        <w:rPr>
          <w:b/>
          <w:bCs/>
          <w:spacing w:val="-1"/>
          <w:lang w:val="es-419"/>
        </w:rPr>
        <w:t>Integridad</w:t>
      </w:r>
      <w:r w:rsidRPr="003C4558">
        <w:rPr>
          <w:spacing w:val="-1"/>
          <w:lang w:val="es-419"/>
        </w:rPr>
        <w:t>: mejorar la rendición</w:t>
      </w:r>
      <w:r w:rsidRPr="003C4558">
        <w:rPr>
          <w:lang w:val="es-419"/>
        </w:rPr>
        <w:t xml:space="preserve"> de cuentas con el </w:t>
      </w:r>
      <w:r w:rsidRPr="003C4558">
        <w:rPr>
          <w:spacing w:val="-1"/>
          <w:lang w:val="es-419"/>
        </w:rPr>
        <w:t>propósito</w:t>
      </w:r>
      <w:r w:rsidRPr="003C4558">
        <w:rPr>
          <w:lang w:val="es-419"/>
        </w:rPr>
        <w:t xml:space="preserve"> de </w:t>
      </w:r>
      <w:r w:rsidRPr="003C4558">
        <w:rPr>
          <w:spacing w:val="-1"/>
          <w:lang w:val="es-419"/>
        </w:rPr>
        <w:t>aumentar el conocimiento</w:t>
      </w:r>
      <w:r w:rsidRPr="003C4558">
        <w:rPr>
          <w:lang w:val="es-419"/>
        </w:rPr>
        <w:t xml:space="preserve"> y</w:t>
      </w:r>
      <w:r w:rsidRPr="003C4558">
        <w:rPr>
          <w:spacing w:val="-1"/>
          <w:lang w:val="es-419"/>
        </w:rPr>
        <w:t xml:space="preserve"> la aplicación</w:t>
      </w:r>
      <w:r w:rsidRPr="003C4558">
        <w:rPr>
          <w:lang w:val="es-419"/>
        </w:rPr>
        <w:t xml:space="preserve"> del</w:t>
      </w:r>
      <w:r w:rsidRPr="003C4558">
        <w:rPr>
          <w:spacing w:val="-1"/>
          <w:lang w:val="es-419"/>
        </w:rPr>
        <w:t xml:space="preserve"> programa de </w:t>
      </w:r>
      <w:r w:rsidRPr="003C4558">
        <w:rPr>
          <w:lang w:val="es-419"/>
        </w:rPr>
        <w:t xml:space="preserve">la </w:t>
      </w:r>
      <w:r w:rsidR="00416552">
        <w:rPr>
          <w:lang w:val="es-419"/>
        </w:rPr>
        <w:t>WPS</w:t>
      </w:r>
      <w:r w:rsidRPr="003C4558">
        <w:rPr>
          <w:lang w:val="es-419"/>
        </w:rPr>
        <w:t xml:space="preserve"> de </w:t>
      </w:r>
      <w:r w:rsidRPr="003C4558">
        <w:rPr>
          <w:spacing w:val="-1"/>
          <w:lang w:val="es-419"/>
        </w:rPr>
        <w:t>conformidad</w:t>
      </w:r>
      <w:r w:rsidRPr="003C4558">
        <w:rPr>
          <w:lang w:val="es-419"/>
        </w:rPr>
        <w:t xml:space="preserve"> con los marcos </w:t>
      </w:r>
      <w:r w:rsidRPr="003C4558">
        <w:rPr>
          <w:spacing w:val="-1"/>
          <w:lang w:val="es-419"/>
        </w:rPr>
        <w:t>internacionales".</w:t>
      </w:r>
    </w:p>
    <w:p w:rsidR="007F6B20" w:rsidRDefault="007F6B20" w:rsidP="007F6B20">
      <w:pPr>
        <w:pStyle w:val="BodyText"/>
        <w:spacing w:before="165"/>
        <w:ind w:left="0"/>
        <w:jc w:val="both"/>
        <w:rPr>
          <w:spacing w:val="-1"/>
          <w:lang w:val="es-419"/>
        </w:rPr>
      </w:pPr>
      <w:r w:rsidRPr="003C4558">
        <w:rPr>
          <w:lang w:val="es-419"/>
        </w:rPr>
        <w:t>A</w:t>
      </w:r>
      <w:r w:rsidRPr="003C4558">
        <w:rPr>
          <w:spacing w:val="-1"/>
          <w:lang w:val="es-419"/>
        </w:rPr>
        <w:t xml:space="preserve"> nivel nacional,</w:t>
      </w:r>
      <w:r w:rsidRPr="003C4558">
        <w:rPr>
          <w:lang w:val="es-419"/>
        </w:rPr>
        <w:t xml:space="preserve"> unos 84 </w:t>
      </w:r>
      <w:r w:rsidRPr="003C4558">
        <w:rPr>
          <w:spacing w:val="-1"/>
          <w:lang w:val="es-419"/>
        </w:rPr>
        <w:t>países</w:t>
      </w:r>
      <w:r w:rsidRPr="003C4558">
        <w:rPr>
          <w:lang w:val="es-419"/>
        </w:rPr>
        <w:t xml:space="preserve"> han elaborado planes de acción</w:t>
      </w:r>
      <w:r w:rsidRPr="003C4558">
        <w:rPr>
          <w:spacing w:val="-1"/>
          <w:lang w:val="es-419"/>
        </w:rPr>
        <w:t xml:space="preserve"> nacionales (PAN) y legislación</w:t>
      </w:r>
      <w:r w:rsidRPr="003C4558">
        <w:rPr>
          <w:lang w:val="es-419"/>
        </w:rPr>
        <w:t xml:space="preserve"> para </w:t>
      </w:r>
      <w:r w:rsidRPr="003C4558">
        <w:rPr>
          <w:spacing w:val="-1"/>
          <w:lang w:val="es-419"/>
        </w:rPr>
        <w:t xml:space="preserve">aplicar y hacer avanzar </w:t>
      </w:r>
      <w:r w:rsidRPr="003C4558">
        <w:rPr>
          <w:lang w:val="es-419"/>
        </w:rPr>
        <w:t>el</w:t>
      </w:r>
      <w:r w:rsidR="00616F40">
        <w:rPr>
          <w:spacing w:val="-1"/>
          <w:lang w:val="es-419"/>
        </w:rPr>
        <w:t xml:space="preserve"> programa de la WPS</w:t>
      </w:r>
      <w:r w:rsidRPr="003C4558">
        <w:rPr>
          <w:spacing w:val="-1"/>
          <w:lang w:val="es-419"/>
        </w:rPr>
        <w:t>.</w:t>
      </w:r>
    </w:p>
    <w:p w:rsidR="007F6B20" w:rsidRPr="007F6B20" w:rsidRDefault="007F6B20" w:rsidP="0051784C">
      <w:pPr>
        <w:pStyle w:val="BodyText"/>
        <w:spacing w:after="240"/>
        <w:ind w:left="0"/>
        <w:jc w:val="both"/>
        <w:rPr>
          <w:sz w:val="16"/>
          <w:szCs w:val="16"/>
          <w:lang w:val="es-419"/>
        </w:rPr>
      </w:pPr>
      <w:r w:rsidRPr="003C4558">
        <w:rPr>
          <w:spacing w:val="-1"/>
          <w:lang w:val="es-419"/>
        </w:rPr>
        <w:t xml:space="preserve">El </w:t>
      </w:r>
      <w:r w:rsidR="0037799C">
        <w:rPr>
          <w:spacing w:val="-1"/>
          <w:lang w:val="es-419"/>
        </w:rPr>
        <w:t>Fuerzas Armadas</w:t>
      </w:r>
      <w:r w:rsidRPr="003C4558">
        <w:rPr>
          <w:spacing w:val="-1"/>
          <w:lang w:val="es-419"/>
        </w:rPr>
        <w:t xml:space="preserve"> y</w:t>
      </w:r>
      <w:r w:rsidRPr="003C4558">
        <w:rPr>
          <w:lang w:val="es-419"/>
        </w:rPr>
        <w:t xml:space="preserve"> otras</w:t>
      </w:r>
      <w:r w:rsidRPr="003C4558">
        <w:rPr>
          <w:spacing w:val="-1"/>
          <w:lang w:val="es-419"/>
        </w:rPr>
        <w:t xml:space="preserve"> fuerzas</w:t>
      </w:r>
      <w:r w:rsidRPr="003C4558">
        <w:rPr>
          <w:lang w:val="es-419"/>
        </w:rPr>
        <w:t xml:space="preserve"> armadas son</w:t>
      </w:r>
      <w:r w:rsidRPr="003C4558">
        <w:rPr>
          <w:spacing w:val="-1"/>
          <w:lang w:val="es-419"/>
        </w:rPr>
        <w:t xml:space="preserve"> socios importantes</w:t>
      </w:r>
      <w:r w:rsidRPr="003C4558">
        <w:rPr>
          <w:lang w:val="es-419"/>
        </w:rPr>
        <w:t xml:space="preserve"> en la aplicación de </w:t>
      </w:r>
      <w:r w:rsidRPr="003C4558">
        <w:rPr>
          <w:spacing w:val="-1"/>
          <w:lang w:val="es-419"/>
        </w:rPr>
        <w:t>estos planes de acción nacionales. Por ejemplo,</w:t>
      </w:r>
      <w:r w:rsidRPr="003C4558">
        <w:rPr>
          <w:lang w:val="es-419"/>
        </w:rPr>
        <w:t xml:space="preserve"> en los</w:t>
      </w:r>
      <w:r w:rsidRPr="003C4558">
        <w:rPr>
          <w:spacing w:val="-1"/>
          <w:lang w:val="es-419"/>
        </w:rPr>
        <w:t xml:space="preserve"> Estados</w:t>
      </w:r>
      <w:r w:rsidRPr="003C4558">
        <w:rPr>
          <w:lang w:val="es-419"/>
        </w:rPr>
        <w:t xml:space="preserve"> Unidos el programa de</w:t>
      </w:r>
      <w:r w:rsidRPr="003C4558">
        <w:rPr>
          <w:spacing w:val="-1"/>
          <w:lang w:val="es-419"/>
        </w:rPr>
        <w:t xml:space="preserve"> los PSM</w:t>
      </w:r>
      <w:r w:rsidRPr="003C4558">
        <w:rPr>
          <w:lang w:val="es-419"/>
        </w:rPr>
        <w:t xml:space="preserve"> se enmarca </w:t>
      </w:r>
      <w:r w:rsidRPr="003C4558">
        <w:rPr>
          <w:spacing w:val="-1"/>
          <w:lang w:val="es-419"/>
        </w:rPr>
        <w:t>en</w:t>
      </w:r>
      <w:r w:rsidRPr="003C4558">
        <w:rPr>
          <w:lang w:val="es-419"/>
        </w:rPr>
        <w:t xml:space="preserve"> la</w:t>
      </w:r>
      <w:r w:rsidRPr="003C4558">
        <w:rPr>
          <w:spacing w:val="-1"/>
          <w:lang w:val="es-419"/>
        </w:rPr>
        <w:t xml:space="preserve"> Estrategia de Seguridad</w:t>
      </w:r>
      <w:r w:rsidRPr="003C4558">
        <w:rPr>
          <w:lang w:val="es-419"/>
        </w:rPr>
        <w:t xml:space="preserve"> Nacional, </w:t>
      </w:r>
      <w:r w:rsidRPr="003C4558">
        <w:rPr>
          <w:spacing w:val="-1"/>
          <w:lang w:val="es-419"/>
        </w:rPr>
        <w:t>"en la que se señala</w:t>
      </w:r>
      <w:r w:rsidRPr="003C4558">
        <w:rPr>
          <w:lang w:val="es-419"/>
        </w:rPr>
        <w:t xml:space="preserve"> específicamente </w:t>
      </w:r>
      <w:r w:rsidRPr="003C4558">
        <w:rPr>
          <w:spacing w:val="-1"/>
          <w:lang w:val="es-419"/>
        </w:rPr>
        <w:t>que las sociedades son</w:t>
      </w:r>
      <w:r w:rsidRPr="003C4558">
        <w:rPr>
          <w:lang w:val="es-419"/>
        </w:rPr>
        <w:t xml:space="preserve"> más pacíficas</w:t>
      </w:r>
      <w:r w:rsidRPr="003C4558">
        <w:rPr>
          <w:spacing w:val="-1"/>
          <w:lang w:val="es-419"/>
        </w:rPr>
        <w:t xml:space="preserve"> y prósperas cuando las mujeres y</w:t>
      </w:r>
      <w:r w:rsidRPr="003C4558">
        <w:rPr>
          <w:lang w:val="es-419"/>
        </w:rPr>
        <w:t xml:space="preserve"> los hombres disfrutan </w:t>
      </w:r>
      <w:r w:rsidRPr="003C4558">
        <w:rPr>
          <w:spacing w:val="-1"/>
          <w:lang w:val="es-419"/>
        </w:rPr>
        <w:t>de</w:t>
      </w:r>
      <w:r w:rsidRPr="003C4558">
        <w:rPr>
          <w:lang w:val="es-419"/>
        </w:rPr>
        <w:t xml:space="preserve"> los</w:t>
      </w:r>
      <w:r w:rsidRPr="003C4558">
        <w:rPr>
          <w:spacing w:val="-1"/>
          <w:lang w:val="es-419"/>
        </w:rPr>
        <w:t xml:space="preserve"> mismos derechos, libertades,</w:t>
      </w:r>
      <w:r w:rsidRPr="003C4558">
        <w:rPr>
          <w:lang w:val="es-419"/>
        </w:rPr>
        <w:t xml:space="preserve"> dignidades </w:t>
      </w:r>
      <w:r w:rsidRPr="003C4558">
        <w:rPr>
          <w:spacing w:val="-1"/>
          <w:lang w:val="es-419"/>
        </w:rPr>
        <w:t>y acceso</w:t>
      </w:r>
      <w:r w:rsidRPr="003C4558">
        <w:rPr>
          <w:lang w:val="es-419"/>
        </w:rPr>
        <w:t xml:space="preserve"> a los recursos"</w:t>
      </w:r>
      <w:r w:rsidRPr="007F6B20">
        <w:rPr>
          <w:rStyle w:val="FootnoteReference"/>
          <w:position w:val="9"/>
          <w:sz w:val="16"/>
          <w:szCs w:val="16"/>
          <w:vertAlign w:val="baseline"/>
          <w:lang w:val="es-419"/>
        </w:rPr>
        <w:footnoteReference w:id="7"/>
      </w:r>
      <w:r w:rsidRPr="007F6B20">
        <w:rPr>
          <w:position w:val="9"/>
          <w:sz w:val="16"/>
          <w:szCs w:val="16"/>
          <w:lang w:val="es-419"/>
        </w:rPr>
        <w:t>.</w:t>
      </w:r>
      <w:r w:rsidRPr="003C4558">
        <w:rPr>
          <w:spacing w:val="-2"/>
          <w:lang w:val="es-419"/>
        </w:rPr>
        <w:t xml:space="preserve"> En</w:t>
      </w:r>
      <w:r w:rsidRPr="003C4558">
        <w:rPr>
          <w:lang w:val="es-419"/>
        </w:rPr>
        <w:t xml:space="preserve"> su</w:t>
      </w:r>
      <w:r w:rsidRPr="003C4558">
        <w:rPr>
          <w:spacing w:val="-1"/>
          <w:lang w:val="es-419"/>
        </w:rPr>
        <w:t xml:space="preserve"> plan de aplicación de los PSM para</w:t>
      </w:r>
      <w:r w:rsidRPr="003C4558">
        <w:rPr>
          <w:lang w:val="es-419"/>
        </w:rPr>
        <w:t xml:space="preserve"> 2020, el Departamento </w:t>
      </w:r>
      <w:r w:rsidRPr="003C4558">
        <w:rPr>
          <w:spacing w:val="-1"/>
          <w:lang w:val="es-419"/>
        </w:rPr>
        <w:t xml:space="preserve">de Defensa </w:t>
      </w:r>
      <w:r w:rsidRPr="003C4558">
        <w:rPr>
          <w:lang w:val="es-419"/>
        </w:rPr>
        <w:t xml:space="preserve">se compromete a </w:t>
      </w:r>
      <w:r w:rsidRPr="003C4558">
        <w:rPr>
          <w:spacing w:val="-1"/>
          <w:lang w:val="es-419"/>
        </w:rPr>
        <w:t xml:space="preserve">"aprovechar </w:t>
      </w:r>
      <w:r w:rsidRPr="003C4558">
        <w:rPr>
          <w:spacing w:val="1"/>
          <w:lang w:val="es-419"/>
        </w:rPr>
        <w:t>sus</w:t>
      </w:r>
      <w:r w:rsidRPr="003C4558">
        <w:rPr>
          <w:lang w:val="es-419"/>
        </w:rPr>
        <w:t xml:space="preserve"> instrumentos </w:t>
      </w:r>
      <w:r w:rsidRPr="003C4558">
        <w:rPr>
          <w:spacing w:val="-1"/>
          <w:lang w:val="es-419"/>
        </w:rPr>
        <w:t>y recursos</w:t>
      </w:r>
      <w:r w:rsidRPr="003C4558">
        <w:rPr>
          <w:lang w:val="es-419"/>
        </w:rPr>
        <w:t xml:space="preserve"> para ayudar </w:t>
      </w:r>
      <w:r w:rsidRPr="003C4558">
        <w:rPr>
          <w:spacing w:val="-1"/>
          <w:lang w:val="es-419"/>
        </w:rPr>
        <w:t>a garantizar que las mujeres</w:t>
      </w:r>
      <w:r w:rsidRPr="003C4558">
        <w:rPr>
          <w:lang w:val="es-419"/>
        </w:rPr>
        <w:t xml:space="preserve"> puedan participar de manera</w:t>
      </w:r>
      <w:r w:rsidRPr="003C4558">
        <w:rPr>
          <w:spacing w:val="-1"/>
          <w:lang w:val="es-419"/>
        </w:rPr>
        <w:t xml:space="preserve"> significativa</w:t>
      </w:r>
      <w:r w:rsidRPr="003C4558">
        <w:rPr>
          <w:lang w:val="es-419"/>
        </w:rPr>
        <w:t xml:space="preserve"> en la </w:t>
      </w:r>
      <w:r w:rsidRPr="003C4558">
        <w:rPr>
          <w:spacing w:val="-1"/>
          <w:lang w:val="es-419"/>
        </w:rPr>
        <w:t>prevención,</w:t>
      </w:r>
      <w:r w:rsidRPr="003C4558">
        <w:rPr>
          <w:lang w:val="es-419"/>
        </w:rPr>
        <w:t xml:space="preserve"> mediación </w:t>
      </w:r>
      <w:r w:rsidRPr="003C4558">
        <w:rPr>
          <w:spacing w:val="-1"/>
          <w:lang w:val="es-419"/>
        </w:rPr>
        <w:t>y resolución de conflictos</w:t>
      </w:r>
      <w:r w:rsidRPr="003C4558">
        <w:rPr>
          <w:lang w:val="es-419"/>
        </w:rPr>
        <w:t xml:space="preserve"> y en la lucha </w:t>
      </w:r>
      <w:r>
        <w:rPr>
          <w:spacing w:val="-1"/>
          <w:lang w:val="es-419"/>
        </w:rPr>
        <w:t>contra el terrorismo".</w:t>
      </w:r>
      <w:r w:rsidRPr="007F6B20">
        <w:rPr>
          <w:rStyle w:val="FootnoteReference"/>
          <w:spacing w:val="-1"/>
          <w:lang w:val="es-419"/>
        </w:rPr>
        <w:footnoteReference w:id="8"/>
      </w:r>
      <w:r w:rsidRPr="003C4558">
        <w:rPr>
          <w:lang w:val="es-419"/>
        </w:rPr>
        <w:t xml:space="preserve"> El Departamento </w:t>
      </w:r>
      <w:r w:rsidRPr="003C4558">
        <w:rPr>
          <w:spacing w:val="-1"/>
          <w:lang w:val="es-419"/>
        </w:rPr>
        <w:t>se compromete</w:t>
      </w:r>
      <w:r w:rsidRPr="003C4558">
        <w:rPr>
          <w:lang w:val="es-419"/>
        </w:rPr>
        <w:t xml:space="preserve"> a "apoyar </w:t>
      </w:r>
      <w:r w:rsidRPr="003C4558">
        <w:rPr>
          <w:spacing w:val="-1"/>
          <w:lang w:val="es-419"/>
        </w:rPr>
        <w:t>el propósito</w:t>
      </w:r>
      <w:r w:rsidRPr="003C4558">
        <w:rPr>
          <w:lang w:val="es-419"/>
        </w:rPr>
        <w:t xml:space="preserve"> de la </w:t>
      </w:r>
      <w:r w:rsidRPr="003C4558">
        <w:rPr>
          <w:i/>
          <w:spacing w:val="-1"/>
          <w:lang w:val="es-419"/>
        </w:rPr>
        <w:t>Estrategia WPS</w:t>
      </w:r>
      <w:r w:rsidRPr="003C4558">
        <w:rPr>
          <w:lang w:val="es-419"/>
        </w:rPr>
        <w:t xml:space="preserve"> prestando </w:t>
      </w:r>
      <w:r w:rsidRPr="003C4558">
        <w:rPr>
          <w:spacing w:val="-1"/>
          <w:lang w:val="es-419"/>
        </w:rPr>
        <w:t>atención</w:t>
      </w:r>
      <w:r w:rsidRPr="003C4558">
        <w:rPr>
          <w:lang w:val="es-419"/>
        </w:rPr>
        <w:t xml:space="preserve"> a la</w:t>
      </w:r>
      <w:r w:rsidRPr="003C4558">
        <w:rPr>
          <w:spacing w:val="-1"/>
          <w:lang w:val="es-419"/>
        </w:rPr>
        <w:t xml:space="preserve"> composición</w:t>
      </w:r>
      <w:r w:rsidRPr="003C4558">
        <w:rPr>
          <w:lang w:val="es-419"/>
        </w:rPr>
        <w:t xml:space="preserve"> de </w:t>
      </w:r>
      <w:r w:rsidRPr="003C4558">
        <w:rPr>
          <w:spacing w:val="-1"/>
          <w:lang w:val="es-419"/>
        </w:rPr>
        <w:t>su personal</w:t>
      </w:r>
      <w:r w:rsidRPr="003C4558">
        <w:rPr>
          <w:lang w:val="es-419"/>
        </w:rPr>
        <w:t xml:space="preserve"> y a la elaboración de sus</w:t>
      </w:r>
      <w:r w:rsidRPr="003C4558">
        <w:rPr>
          <w:spacing w:val="-1"/>
          <w:lang w:val="es-419"/>
        </w:rPr>
        <w:t xml:space="preserve"> políticas, planes, doctrina, capacitación, educación,</w:t>
      </w:r>
      <w:r w:rsidRPr="003C4558">
        <w:rPr>
          <w:lang w:val="es-419"/>
        </w:rPr>
        <w:t xml:space="preserve"> operaciones </w:t>
      </w:r>
      <w:r w:rsidRPr="003C4558">
        <w:rPr>
          <w:spacing w:val="-1"/>
          <w:lang w:val="es-419"/>
        </w:rPr>
        <w:t>y</w:t>
      </w:r>
      <w:r w:rsidRPr="003C4558">
        <w:rPr>
          <w:lang w:val="es-419"/>
        </w:rPr>
        <w:t xml:space="preserve"> ejercicios.</w:t>
      </w:r>
      <w:r>
        <w:rPr>
          <w:lang w:val="es-419"/>
        </w:rPr>
        <w:t>”</w:t>
      </w:r>
      <w:r w:rsidRPr="007F6B20">
        <w:rPr>
          <w:rStyle w:val="FootnoteReference"/>
          <w:position w:val="9"/>
          <w:sz w:val="16"/>
          <w:szCs w:val="16"/>
          <w:vertAlign w:val="baseline"/>
          <w:lang w:val="es-419"/>
        </w:rPr>
        <w:footnoteReference w:id="9"/>
      </w:r>
      <w:r w:rsidRPr="003C4558">
        <w:rPr>
          <w:spacing w:val="-1"/>
          <w:lang w:val="es-419"/>
        </w:rPr>
        <w:t xml:space="preserve"> Por último, "El Departamento alienta a</w:t>
      </w:r>
      <w:r w:rsidRPr="003C4558">
        <w:rPr>
          <w:lang w:val="es-419"/>
        </w:rPr>
        <w:t xml:space="preserve"> las naciones </w:t>
      </w:r>
      <w:r w:rsidRPr="003C4558">
        <w:rPr>
          <w:spacing w:val="-1"/>
          <w:lang w:val="es-419"/>
        </w:rPr>
        <w:lastRenderedPageBreak/>
        <w:t>asociadas</w:t>
      </w:r>
      <w:r w:rsidRPr="003C4558">
        <w:rPr>
          <w:lang w:val="es-419"/>
        </w:rPr>
        <w:t xml:space="preserve"> a hacer lo mismo</w:t>
      </w:r>
      <w:r w:rsidRPr="003C4558">
        <w:rPr>
          <w:spacing w:val="-1"/>
          <w:lang w:val="es-419"/>
        </w:rPr>
        <w:t>,</w:t>
      </w:r>
      <w:r w:rsidRPr="003C4558">
        <w:rPr>
          <w:lang w:val="es-419"/>
        </w:rPr>
        <w:t xml:space="preserve"> aumentando </w:t>
      </w:r>
      <w:r w:rsidRPr="003C4558">
        <w:rPr>
          <w:spacing w:val="-1"/>
          <w:lang w:val="es-419"/>
        </w:rPr>
        <w:t>así la interoperabilidad y preparando mejor a</w:t>
      </w:r>
      <w:r w:rsidRPr="003C4558">
        <w:rPr>
          <w:lang w:val="es-419"/>
        </w:rPr>
        <w:t xml:space="preserve"> las</w:t>
      </w:r>
      <w:r w:rsidRPr="003C4558">
        <w:rPr>
          <w:spacing w:val="-1"/>
          <w:lang w:val="es-419"/>
        </w:rPr>
        <w:t xml:space="preserve"> fuerzas</w:t>
      </w:r>
      <w:r w:rsidRPr="003C4558">
        <w:rPr>
          <w:lang w:val="es-419"/>
        </w:rPr>
        <w:t xml:space="preserve"> para hacer frente</w:t>
      </w:r>
      <w:r w:rsidRPr="003C4558">
        <w:rPr>
          <w:spacing w:val="-1"/>
          <w:lang w:val="es-419"/>
        </w:rPr>
        <w:t xml:space="preserve"> a </w:t>
      </w:r>
      <w:r w:rsidRPr="003C4558">
        <w:rPr>
          <w:lang w:val="es-419"/>
        </w:rPr>
        <w:t>los</w:t>
      </w:r>
      <w:r w:rsidRPr="003C4558">
        <w:rPr>
          <w:spacing w:val="-1"/>
          <w:lang w:val="es-419"/>
        </w:rPr>
        <w:t xml:space="preserve"> complejos desafíos</w:t>
      </w:r>
      <w:r w:rsidRPr="003C4558">
        <w:rPr>
          <w:lang w:val="es-419"/>
        </w:rPr>
        <w:t xml:space="preserve"> del campo de batalla</w:t>
      </w:r>
      <w:r w:rsidRPr="003C4558">
        <w:rPr>
          <w:spacing w:val="-1"/>
          <w:lang w:val="es-419"/>
        </w:rPr>
        <w:t xml:space="preserve"> moderno</w:t>
      </w:r>
      <w:r w:rsidRPr="003C4558">
        <w:rPr>
          <w:lang w:val="es-419"/>
        </w:rPr>
        <w:t>.</w:t>
      </w:r>
      <w:r>
        <w:rPr>
          <w:rStyle w:val="FootnoteReference"/>
          <w:lang w:val="es-419"/>
        </w:rPr>
        <w:footnoteReference w:id="10"/>
      </w:r>
    </w:p>
    <w:p w:rsidR="0051784C" w:rsidRPr="003C4558" w:rsidRDefault="0051784C" w:rsidP="0051784C">
      <w:pPr>
        <w:pStyle w:val="BodyText"/>
        <w:spacing w:after="240"/>
        <w:ind w:left="0" w:right="144"/>
        <w:jc w:val="both"/>
        <w:rPr>
          <w:lang w:val="es-419"/>
        </w:rPr>
      </w:pPr>
      <w:r w:rsidRPr="003C4558">
        <w:rPr>
          <w:spacing w:val="-2"/>
          <w:lang w:val="es-419"/>
        </w:rPr>
        <w:t>En</w:t>
      </w:r>
      <w:r w:rsidRPr="003C4558">
        <w:rPr>
          <w:spacing w:val="-1"/>
          <w:lang w:val="es-419"/>
        </w:rPr>
        <w:t xml:space="preserve"> América Latina,</w:t>
      </w:r>
      <w:r w:rsidRPr="003C4558">
        <w:rPr>
          <w:lang w:val="es-419"/>
        </w:rPr>
        <w:t xml:space="preserve"> seis países </w:t>
      </w:r>
      <w:r w:rsidRPr="003C4558">
        <w:rPr>
          <w:spacing w:val="-1"/>
          <w:lang w:val="es-419"/>
        </w:rPr>
        <w:t>(Argentina,</w:t>
      </w:r>
      <w:r w:rsidRPr="003C4558">
        <w:rPr>
          <w:lang w:val="es-419"/>
        </w:rPr>
        <w:t xml:space="preserve"> Brasil, </w:t>
      </w:r>
      <w:r w:rsidRPr="003C4558">
        <w:rPr>
          <w:spacing w:val="-1"/>
          <w:lang w:val="es-419"/>
        </w:rPr>
        <w:t>Chile,</w:t>
      </w:r>
      <w:r w:rsidRPr="003C4558">
        <w:rPr>
          <w:lang w:val="es-419"/>
        </w:rPr>
        <w:t xml:space="preserve"> El </w:t>
      </w:r>
      <w:r w:rsidRPr="003C4558">
        <w:rPr>
          <w:spacing w:val="-1"/>
          <w:lang w:val="es-419"/>
        </w:rPr>
        <w:t>Salvador, Guatemala y</w:t>
      </w:r>
      <w:r w:rsidRPr="003C4558">
        <w:rPr>
          <w:lang w:val="es-419"/>
        </w:rPr>
        <w:t xml:space="preserve"> Paraguay)</w:t>
      </w:r>
      <w:r w:rsidRPr="003C4558">
        <w:rPr>
          <w:spacing w:val="-1"/>
          <w:lang w:val="es-419"/>
        </w:rPr>
        <w:t xml:space="preserve"> han </w:t>
      </w:r>
      <w:r w:rsidRPr="003C4558">
        <w:rPr>
          <w:lang w:val="es-419"/>
        </w:rPr>
        <w:t xml:space="preserve">elaborado </w:t>
      </w:r>
      <w:r w:rsidRPr="003C4558">
        <w:rPr>
          <w:spacing w:val="-1"/>
          <w:lang w:val="es-419"/>
        </w:rPr>
        <w:t xml:space="preserve">PAN. </w:t>
      </w:r>
      <w:r w:rsidRPr="003C4558">
        <w:rPr>
          <w:lang w:val="es-419"/>
        </w:rPr>
        <w:t>Chile</w:t>
      </w:r>
      <w:r w:rsidRPr="003C4558">
        <w:rPr>
          <w:spacing w:val="-1"/>
          <w:lang w:val="es-419"/>
        </w:rPr>
        <w:t xml:space="preserve"> fue uno</w:t>
      </w:r>
      <w:r w:rsidRPr="003C4558">
        <w:rPr>
          <w:lang w:val="es-419"/>
        </w:rPr>
        <w:t xml:space="preserve"> de los</w:t>
      </w:r>
      <w:r w:rsidRPr="003C4558">
        <w:rPr>
          <w:spacing w:val="-1"/>
          <w:lang w:val="es-419"/>
        </w:rPr>
        <w:t xml:space="preserve"> primeros países en adoptar el PAN y líder</w:t>
      </w:r>
      <w:r w:rsidRPr="003C4558">
        <w:rPr>
          <w:lang w:val="es-419"/>
        </w:rPr>
        <w:t xml:space="preserve"> mundial</w:t>
      </w:r>
      <w:r w:rsidRPr="003C4558">
        <w:rPr>
          <w:spacing w:val="-1"/>
          <w:lang w:val="es-419"/>
        </w:rPr>
        <w:t>, y publicó</w:t>
      </w:r>
      <w:r w:rsidRPr="003C4558">
        <w:rPr>
          <w:lang w:val="es-419"/>
        </w:rPr>
        <w:t xml:space="preserve"> uno de los</w:t>
      </w:r>
      <w:r w:rsidRPr="003C4558">
        <w:rPr>
          <w:spacing w:val="-1"/>
          <w:lang w:val="es-419"/>
        </w:rPr>
        <w:t xml:space="preserve"> primeros PAN en</w:t>
      </w:r>
      <w:r w:rsidRPr="003C4558">
        <w:rPr>
          <w:lang w:val="es-419"/>
        </w:rPr>
        <w:t xml:space="preserve"> 2009 y su </w:t>
      </w:r>
      <w:r w:rsidRPr="003C4558">
        <w:rPr>
          <w:spacing w:val="-1"/>
          <w:lang w:val="es-419"/>
        </w:rPr>
        <w:t>segundo PAN</w:t>
      </w:r>
      <w:r>
        <w:rPr>
          <w:lang w:val="es-419"/>
        </w:rPr>
        <w:t xml:space="preserve"> en 201</w:t>
      </w:r>
      <w:r w:rsidRPr="003C4558">
        <w:rPr>
          <w:lang w:val="es-419"/>
        </w:rPr>
        <w:t xml:space="preserve">5. </w:t>
      </w:r>
      <w:r w:rsidRPr="003C4558">
        <w:rPr>
          <w:spacing w:val="-1"/>
          <w:lang w:val="es-419"/>
        </w:rPr>
        <w:t>El Uruguay</w:t>
      </w:r>
      <w:r w:rsidRPr="003C4558">
        <w:rPr>
          <w:lang w:val="es-419"/>
        </w:rPr>
        <w:t xml:space="preserve"> es el</w:t>
      </w:r>
      <w:r w:rsidRPr="003C4558">
        <w:rPr>
          <w:spacing w:val="-1"/>
          <w:lang w:val="es-419"/>
        </w:rPr>
        <w:t xml:space="preserve"> último</w:t>
      </w:r>
      <w:r w:rsidRPr="003C4558">
        <w:rPr>
          <w:lang w:val="es-419"/>
        </w:rPr>
        <w:t xml:space="preserve"> de los </w:t>
      </w:r>
      <w:r w:rsidRPr="003C4558">
        <w:rPr>
          <w:spacing w:val="-1"/>
          <w:lang w:val="es-419"/>
        </w:rPr>
        <w:t>países de América Latina</w:t>
      </w:r>
      <w:r w:rsidRPr="003C4558">
        <w:rPr>
          <w:lang w:val="es-419"/>
        </w:rPr>
        <w:t xml:space="preserve"> que se encuentra en</w:t>
      </w:r>
      <w:r w:rsidRPr="003C4558">
        <w:rPr>
          <w:spacing w:val="-1"/>
          <w:lang w:val="es-419"/>
        </w:rPr>
        <w:t xml:space="preserve"> proceso</w:t>
      </w:r>
      <w:r w:rsidRPr="003C4558">
        <w:rPr>
          <w:spacing w:val="1"/>
          <w:lang w:val="es-419"/>
        </w:rPr>
        <w:t xml:space="preserve"> de</w:t>
      </w:r>
      <w:r w:rsidRPr="003C4558">
        <w:rPr>
          <w:spacing w:val="-1"/>
          <w:lang w:val="es-419"/>
        </w:rPr>
        <w:t xml:space="preserve"> elaboración de</w:t>
      </w:r>
      <w:r w:rsidRPr="003C4558">
        <w:rPr>
          <w:lang w:val="es-419"/>
        </w:rPr>
        <w:t xml:space="preserve"> un</w:t>
      </w:r>
      <w:r w:rsidRPr="003C4558">
        <w:rPr>
          <w:spacing w:val="-1"/>
          <w:lang w:val="es-419"/>
        </w:rPr>
        <w:t xml:space="preserve"> PAN.</w:t>
      </w:r>
    </w:p>
    <w:p w:rsidR="0051784C" w:rsidRDefault="0051784C" w:rsidP="0051784C">
      <w:pPr>
        <w:pStyle w:val="BodyText"/>
        <w:spacing w:after="240" w:line="254" w:lineRule="auto"/>
        <w:ind w:left="0" w:right="174"/>
        <w:jc w:val="both"/>
        <w:rPr>
          <w:spacing w:val="-1"/>
          <w:lang w:val="es-419"/>
        </w:rPr>
      </w:pPr>
      <w:r w:rsidRPr="003C4558">
        <w:rPr>
          <w:spacing w:val="-1"/>
          <w:lang w:val="es-419"/>
        </w:rPr>
        <w:t xml:space="preserve">Los países de América Latina han </w:t>
      </w:r>
      <w:r w:rsidRPr="003C4558">
        <w:rPr>
          <w:lang w:val="es-419"/>
        </w:rPr>
        <w:t xml:space="preserve">sido </w:t>
      </w:r>
      <w:r w:rsidRPr="003C4558">
        <w:rPr>
          <w:spacing w:val="-1"/>
          <w:lang w:val="es-419"/>
        </w:rPr>
        <w:t>importantes</w:t>
      </w:r>
      <w:r w:rsidRPr="003C4558">
        <w:rPr>
          <w:lang w:val="es-419"/>
        </w:rPr>
        <w:t xml:space="preserve"> contribuyentes (tanto de</w:t>
      </w:r>
      <w:r w:rsidRPr="003C4558">
        <w:rPr>
          <w:spacing w:val="-1"/>
          <w:lang w:val="es-419"/>
        </w:rPr>
        <w:t xml:space="preserve"> personal militar como policial) </w:t>
      </w:r>
      <w:r w:rsidRPr="003C4558">
        <w:rPr>
          <w:lang w:val="es-419"/>
        </w:rPr>
        <w:t>a las</w:t>
      </w:r>
      <w:r w:rsidRPr="003C4558">
        <w:rPr>
          <w:spacing w:val="-1"/>
          <w:lang w:val="es-419"/>
        </w:rPr>
        <w:t xml:space="preserve"> operaciones de paz de</w:t>
      </w:r>
      <w:r w:rsidRPr="003C4558">
        <w:rPr>
          <w:lang w:val="es-419"/>
        </w:rPr>
        <w:t xml:space="preserve"> las Naciones Unidas</w:t>
      </w:r>
      <w:r w:rsidRPr="003C4558">
        <w:rPr>
          <w:spacing w:val="-1"/>
          <w:lang w:val="es-419"/>
        </w:rPr>
        <w:t xml:space="preserve"> y</w:t>
      </w:r>
      <w:r w:rsidRPr="003C4558">
        <w:rPr>
          <w:lang w:val="es-419"/>
        </w:rPr>
        <w:t xml:space="preserve"> han</w:t>
      </w:r>
      <w:r w:rsidRPr="003C4558">
        <w:rPr>
          <w:spacing w:val="-1"/>
          <w:lang w:val="es-419"/>
        </w:rPr>
        <w:t xml:space="preserve"> tenido</w:t>
      </w:r>
      <w:r w:rsidRPr="003C4558">
        <w:rPr>
          <w:lang w:val="es-419"/>
        </w:rPr>
        <w:t xml:space="preserve"> que </w:t>
      </w:r>
      <w:r w:rsidRPr="003C4558">
        <w:rPr>
          <w:spacing w:val="-1"/>
          <w:lang w:val="es-419"/>
        </w:rPr>
        <w:t>integrar las perspectivas de género</w:t>
      </w:r>
      <w:r w:rsidRPr="003C4558">
        <w:rPr>
          <w:lang w:val="es-419"/>
        </w:rPr>
        <w:t xml:space="preserve"> en esas operaciones.</w:t>
      </w:r>
      <w:r>
        <w:rPr>
          <w:rStyle w:val="FootnoteReference"/>
          <w:lang w:val="es-419"/>
        </w:rPr>
        <w:footnoteReference w:id="11"/>
      </w:r>
      <w:r w:rsidRPr="003C4558">
        <w:rPr>
          <w:lang w:val="es-419"/>
        </w:rPr>
        <w:t xml:space="preserve"> La</w:t>
      </w:r>
      <w:r w:rsidRPr="003C4558">
        <w:rPr>
          <w:spacing w:val="-1"/>
          <w:lang w:val="es-419"/>
        </w:rPr>
        <w:t xml:space="preserve"> integración</w:t>
      </w:r>
      <w:r w:rsidRPr="003C4558">
        <w:rPr>
          <w:lang w:val="es-419"/>
        </w:rPr>
        <w:t xml:space="preserve"> de una</w:t>
      </w:r>
      <w:r w:rsidRPr="003C4558">
        <w:rPr>
          <w:spacing w:val="-1"/>
          <w:lang w:val="es-419"/>
        </w:rPr>
        <w:t xml:space="preserve"> perspectiva de </w:t>
      </w:r>
      <w:r w:rsidRPr="003C4558">
        <w:rPr>
          <w:lang w:val="es-419"/>
        </w:rPr>
        <w:t>género es también un objetivo</w:t>
      </w:r>
      <w:r w:rsidRPr="003C4558">
        <w:rPr>
          <w:spacing w:val="-1"/>
          <w:lang w:val="es-419"/>
        </w:rPr>
        <w:t xml:space="preserve"> clave</w:t>
      </w:r>
      <w:r w:rsidRPr="003C4558">
        <w:rPr>
          <w:lang w:val="es-419"/>
        </w:rPr>
        <w:t xml:space="preserve"> de las </w:t>
      </w:r>
      <w:r w:rsidRPr="003C4558">
        <w:rPr>
          <w:spacing w:val="-1"/>
          <w:lang w:val="es-419"/>
        </w:rPr>
        <w:t>asociaciones militares de los EE.UU., incluso</w:t>
      </w:r>
      <w:r w:rsidRPr="003C4558">
        <w:rPr>
          <w:lang w:val="es-419"/>
        </w:rPr>
        <w:t xml:space="preserve"> en el hemisferio</w:t>
      </w:r>
      <w:r w:rsidRPr="003C4558">
        <w:rPr>
          <w:spacing w:val="-1"/>
          <w:lang w:val="es-419"/>
        </w:rPr>
        <w:t xml:space="preserve"> sur.</w:t>
      </w:r>
      <w:r>
        <w:rPr>
          <w:rStyle w:val="FootnoteReference"/>
          <w:spacing w:val="-1"/>
          <w:lang w:val="es-419"/>
        </w:rPr>
        <w:footnoteReference w:id="12"/>
      </w:r>
      <w:r w:rsidRPr="003C4558">
        <w:rPr>
          <w:spacing w:val="-1"/>
          <w:lang w:val="es-419"/>
        </w:rPr>
        <w:t xml:space="preserve"> Sin embargo,</w:t>
      </w:r>
      <w:r w:rsidRPr="003C4558">
        <w:rPr>
          <w:lang w:val="es-419"/>
        </w:rPr>
        <w:t xml:space="preserve"> hay </w:t>
      </w:r>
      <w:r w:rsidRPr="003C4558">
        <w:rPr>
          <w:spacing w:val="-1"/>
          <w:lang w:val="es-419"/>
        </w:rPr>
        <w:t>muy</w:t>
      </w:r>
      <w:r w:rsidRPr="003C4558">
        <w:rPr>
          <w:lang w:val="es-419"/>
        </w:rPr>
        <w:t xml:space="preserve"> poco </w:t>
      </w:r>
      <w:r w:rsidRPr="003C4558">
        <w:rPr>
          <w:spacing w:val="-1"/>
          <w:lang w:val="es-419"/>
        </w:rPr>
        <w:t>intercambio y aprendizaje entre</w:t>
      </w:r>
      <w:r w:rsidRPr="003C4558">
        <w:rPr>
          <w:lang w:val="es-419"/>
        </w:rPr>
        <w:t xml:space="preserve"> los militares</w:t>
      </w:r>
      <w:r w:rsidRPr="003C4558">
        <w:rPr>
          <w:spacing w:val="-1"/>
          <w:lang w:val="es-419"/>
        </w:rPr>
        <w:t xml:space="preserve"> estadounidenses</w:t>
      </w:r>
      <w:r w:rsidRPr="003C4558">
        <w:rPr>
          <w:lang w:val="es-419"/>
        </w:rPr>
        <w:t xml:space="preserve"> y </w:t>
      </w:r>
      <w:r w:rsidRPr="003C4558">
        <w:rPr>
          <w:spacing w:val="-1"/>
          <w:lang w:val="es-419"/>
        </w:rPr>
        <w:t>latinoamericanos</w:t>
      </w:r>
      <w:r w:rsidRPr="003C4558">
        <w:rPr>
          <w:lang w:val="es-419"/>
        </w:rPr>
        <w:t xml:space="preserve"> sobre la </w:t>
      </w:r>
      <w:r w:rsidRPr="003C4558">
        <w:rPr>
          <w:spacing w:val="-1"/>
          <w:lang w:val="es-419"/>
        </w:rPr>
        <w:t>mejor manera</w:t>
      </w:r>
      <w:r w:rsidRPr="003C4558">
        <w:rPr>
          <w:lang w:val="es-419"/>
        </w:rPr>
        <w:t xml:space="preserve"> de </w:t>
      </w:r>
      <w:r w:rsidRPr="003C4558">
        <w:rPr>
          <w:spacing w:val="-1"/>
          <w:lang w:val="es-419"/>
        </w:rPr>
        <w:t>integrar las perspectivas de género</w:t>
      </w:r>
      <w:r w:rsidRPr="003C4558">
        <w:rPr>
          <w:lang w:val="es-419"/>
        </w:rPr>
        <w:t xml:space="preserve"> en </w:t>
      </w:r>
      <w:r w:rsidRPr="003C4558">
        <w:rPr>
          <w:spacing w:val="-1"/>
          <w:lang w:val="es-419"/>
        </w:rPr>
        <w:t>sus</w:t>
      </w:r>
      <w:r w:rsidRPr="003C4558">
        <w:rPr>
          <w:lang w:val="es-419"/>
        </w:rPr>
        <w:t xml:space="preserve"> operaciones </w:t>
      </w:r>
      <w:r w:rsidRPr="003C4558">
        <w:rPr>
          <w:spacing w:val="-1"/>
          <w:lang w:val="es-419"/>
        </w:rPr>
        <w:t xml:space="preserve">y actividades. </w:t>
      </w:r>
      <w:r w:rsidRPr="003C4558">
        <w:rPr>
          <w:lang w:val="es-419"/>
        </w:rPr>
        <w:t xml:space="preserve">Además, </w:t>
      </w:r>
      <w:r w:rsidRPr="003C4558">
        <w:rPr>
          <w:spacing w:val="1"/>
          <w:lang w:val="es-419"/>
        </w:rPr>
        <w:t>el</w:t>
      </w:r>
      <w:r w:rsidRPr="003C4558">
        <w:rPr>
          <w:lang w:val="es-419"/>
        </w:rPr>
        <w:t xml:space="preserve"> número de mujeres</w:t>
      </w:r>
      <w:r w:rsidRPr="003C4558">
        <w:rPr>
          <w:spacing w:val="-1"/>
          <w:lang w:val="es-419"/>
        </w:rPr>
        <w:t xml:space="preserve"> que sirven</w:t>
      </w:r>
      <w:r w:rsidRPr="003C4558">
        <w:rPr>
          <w:lang w:val="es-419"/>
        </w:rPr>
        <w:t xml:space="preserve"> en las</w:t>
      </w:r>
      <w:r w:rsidRPr="003C4558">
        <w:rPr>
          <w:spacing w:val="-1"/>
          <w:lang w:val="es-419"/>
        </w:rPr>
        <w:t xml:space="preserve"> fuerzas de seguridad</w:t>
      </w:r>
      <w:r w:rsidRPr="003C4558">
        <w:rPr>
          <w:lang w:val="es-419"/>
        </w:rPr>
        <w:t xml:space="preserve"> sigue siendo </w:t>
      </w:r>
      <w:r w:rsidRPr="003C4558">
        <w:rPr>
          <w:spacing w:val="-1"/>
          <w:lang w:val="es-419"/>
        </w:rPr>
        <w:t>limitado</w:t>
      </w:r>
      <w:r w:rsidRPr="003C4558">
        <w:rPr>
          <w:lang w:val="es-419"/>
        </w:rPr>
        <w:t xml:space="preserve"> tanto en los </w:t>
      </w:r>
      <w:r w:rsidRPr="003C4558">
        <w:rPr>
          <w:spacing w:val="-1"/>
          <w:lang w:val="es-419"/>
        </w:rPr>
        <w:t>EE.UU. como en los</w:t>
      </w:r>
      <w:r w:rsidRPr="003C4558">
        <w:rPr>
          <w:lang w:val="es-419"/>
        </w:rPr>
        <w:t xml:space="preserve"> países</w:t>
      </w:r>
      <w:r w:rsidRPr="003C4558">
        <w:rPr>
          <w:spacing w:val="-1"/>
          <w:lang w:val="es-419"/>
        </w:rPr>
        <w:t xml:space="preserve"> latinoamericanos.</w:t>
      </w:r>
    </w:p>
    <w:p w:rsidR="0051784C" w:rsidRPr="003C4558" w:rsidRDefault="0051784C" w:rsidP="0051784C">
      <w:pPr>
        <w:pStyle w:val="BodyText"/>
        <w:spacing w:after="240" w:line="254" w:lineRule="auto"/>
        <w:ind w:left="0" w:right="174"/>
        <w:jc w:val="both"/>
        <w:rPr>
          <w:lang w:val="es-419"/>
        </w:rPr>
      </w:pPr>
      <w:r>
        <w:rPr>
          <w:spacing w:val="-1"/>
          <w:lang w:val="es-419"/>
        </w:rPr>
        <w:t>P</w:t>
      </w:r>
      <w:r w:rsidRPr="003C4558">
        <w:rPr>
          <w:spacing w:val="-1"/>
          <w:lang w:val="es-419"/>
        </w:rPr>
        <w:t>ara muchos países</w:t>
      </w:r>
      <w:r w:rsidRPr="003C4558">
        <w:rPr>
          <w:lang w:val="es-419"/>
        </w:rPr>
        <w:t xml:space="preserve"> la adopción del </w:t>
      </w:r>
      <w:r w:rsidRPr="003C4558">
        <w:rPr>
          <w:spacing w:val="-1"/>
          <w:lang w:val="es-419"/>
        </w:rPr>
        <w:t>marco WPS ha</w:t>
      </w:r>
      <w:r w:rsidRPr="003C4558">
        <w:rPr>
          <w:lang w:val="es-419"/>
        </w:rPr>
        <w:t xml:space="preserve"> supuesto una </w:t>
      </w:r>
      <w:r w:rsidRPr="003C4558">
        <w:rPr>
          <w:spacing w:val="-1"/>
          <w:lang w:val="es-419"/>
        </w:rPr>
        <w:t>mayor atención</w:t>
      </w:r>
      <w:r w:rsidRPr="003C4558">
        <w:rPr>
          <w:lang w:val="es-419"/>
        </w:rPr>
        <w:t xml:space="preserve"> al papel de la</w:t>
      </w:r>
      <w:r w:rsidRPr="003C4558">
        <w:rPr>
          <w:spacing w:val="-1"/>
          <w:lang w:val="es-419"/>
        </w:rPr>
        <w:t xml:space="preserve"> mujer</w:t>
      </w:r>
      <w:r w:rsidRPr="003C4558">
        <w:rPr>
          <w:lang w:val="es-419"/>
        </w:rPr>
        <w:t xml:space="preserve"> en </w:t>
      </w:r>
      <w:r w:rsidRPr="003C4558">
        <w:rPr>
          <w:spacing w:val="-1"/>
          <w:lang w:val="es-419"/>
        </w:rPr>
        <w:t>sus propias fuerzas</w:t>
      </w:r>
      <w:r w:rsidRPr="003C4558">
        <w:rPr>
          <w:lang w:val="es-419"/>
        </w:rPr>
        <w:t xml:space="preserve"> de seguridad </w:t>
      </w:r>
      <w:r w:rsidRPr="003C4558">
        <w:rPr>
          <w:spacing w:val="-1"/>
          <w:lang w:val="es-419"/>
        </w:rPr>
        <w:t>(militares y policiales)</w:t>
      </w:r>
      <w:r w:rsidRPr="003C4558">
        <w:rPr>
          <w:lang w:val="es-419"/>
        </w:rPr>
        <w:t xml:space="preserve"> tanto</w:t>
      </w:r>
      <w:r w:rsidRPr="003C4558">
        <w:rPr>
          <w:spacing w:val="-1"/>
          <w:lang w:val="es-419"/>
        </w:rPr>
        <w:t xml:space="preserve"> desde el</w:t>
      </w:r>
      <w:r w:rsidRPr="003C4558">
        <w:rPr>
          <w:lang w:val="es-419"/>
        </w:rPr>
        <w:t xml:space="preserve"> punto de vista operacional como de </w:t>
      </w:r>
      <w:r w:rsidRPr="003C4558">
        <w:rPr>
          <w:spacing w:val="-1"/>
          <w:lang w:val="es-419"/>
        </w:rPr>
        <w:t>los derechos. Muchos</w:t>
      </w:r>
      <w:r w:rsidRPr="003C4558">
        <w:rPr>
          <w:lang w:val="es-419"/>
        </w:rPr>
        <w:t xml:space="preserve"> países </w:t>
      </w:r>
      <w:r w:rsidRPr="003C4558">
        <w:rPr>
          <w:spacing w:val="-1"/>
          <w:lang w:val="es-419"/>
        </w:rPr>
        <w:t>y dirigentes militares han reconocido</w:t>
      </w:r>
      <w:r w:rsidRPr="003C4558">
        <w:rPr>
          <w:lang w:val="es-419"/>
        </w:rPr>
        <w:t xml:space="preserve"> que la </w:t>
      </w:r>
      <w:r w:rsidRPr="003C4558">
        <w:rPr>
          <w:spacing w:val="-1"/>
          <w:lang w:val="es-419"/>
        </w:rPr>
        <w:t>falta</w:t>
      </w:r>
      <w:r w:rsidRPr="003C4558">
        <w:rPr>
          <w:lang w:val="es-419"/>
        </w:rPr>
        <w:t xml:space="preserve"> de</w:t>
      </w:r>
      <w:r w:rsidRPr="003C4558">
        <w:rPr>
          <w:spacing w:val="-1"/>
          <w:lang w:val="es-419"/>
        </w:rPr>
        <w:t xml:space="preserve"> atención</w:t>
      </w:r>
      <w:r w:rsidRPr="003C4558">
        <w:rPr>
          <w:lang w:val="es-419"/>
        </w:rPr>
        <w:t xml:space="preserve"> a</w:t>
      </w:r>
      <w:r w:rsidRPr="003C4558">
        <w:rPr>
          <w:spacing w:val="-1"/>
          <w:lang w:val="es-419"/>
        </w:rPr>
        <w:t xml:space="preserve"> las cuestiones de género disminuye la eficacia operacional</w:t>
      </w:r>
      <w:r w:rsidRPr="003C4558">
        <w:rPr>
          <w:lang w:val="es-419"/>
        </w:rPr>
        <w:t xml:space="preserve"> y la</w:t>
      </w:r>
      <w:r w:rsidRPr="003C4558">
        <w:rPr>
          <w:spacing w:val="-1"/>
          <w:lang w:val="es-419"/>
        </w:rPr>
        <w:t xml:space="preserve"> preparación, así como el reclutamiento</w:t>
      </w:r>
      <w:r w:rsidRPr="003C4558">
        <w:rPr>
          <w:lang w:val="es-419"/>
        </w:rPr>
        <w:t xml:space="preserve"> y la retención</w:t>
      </w:r>
      <w:r w:rsidRPr="003C4558">
        <w:rPr>
          <w:spacing w:val="-1"/>
          <w:lang w:val="es-419"/>
        </w:rPr>
        <w:t>.</w:t>
      </w:r>
    </w:p>
    <w:p w:rsidR="007F6B20" w:rsidRDefault="00E9219F" w:rsidP="007F6B20">
      <w:pPr>
        <w:pStyle w:val="BodyText"/>
        <w:spacing w:before="165"/>
        <w:ind w:left="0"/>
        <w:rPr>
          <w:spacing w:val="-1"/>
          <w:lang w:val="es-419"/>
        </w:rPr>
      </w:pPr>
      <w:r w:rsidRPr="003C4558">
        <w:rPr>
          <w:lang w:val="es-419"/>
        </w:rPr>
        <w:t xml:space="preserve">En un momento en que </w:t>
      </w:r>
      <w:r w:rsidRPr="003C4558">
        <w:rPr>
          <w:spacing w:val="-1"/>
          <w:lang w:val="es-419"/>
        </w:rPr>
        <w:t>las sociedades y naciones de todo</w:t>
      </w:r>
      <w:r w:rsidRPr="003C4558">
        <w:rPr>
          <w:lang w:val="es-419"/>
        </w:rPr>
        <w:t xml:space="preserve"> el mundo se enfrentan a </w:t>
      </w:r>
      <w:r w:rsidRPr="003C4558">
        <w:rPr>
          <w:spacing w:val="-1"/>
          <w:lang w:val="es-419"/>
        </w:rPr>
        <w:t>desafíos sin precedentes</w:t>
      </w:r>
      <w:r w:rsidRPr="003C4558">
        <w:rPr>
          <w:lang w:val="es-419"/>
        </w:rPr>
        <w:t xml:space="preserve"> en materia de igualdad de</w:t>
      </w:r>
      <w:r w:rsidRPr="003C4558">
        <w:rPr>
          <w:spacing w:val="-1"/>
          <w:lang w:val="es-419"/>
        </w:rPr>
        <w:t xml:space="preserve"> género, seguridad</w:t>
      </w:r>
      <w:r w:rsidRPr="003C4558">
        <w:rPr>
          <w:lang w:val="es-419"/>
        </w:rPr>
        <w:t xml:space="preserve"> humana </w:t>
      </w:r>
      <w:r w:rsidRPr="003C4558">
        <w:rPr>
          <w:spacing w:val="-1"/>
          <w:lang w:val="es-419"/>
        </w:rPr>
        <w:t>y paz duradera, la aplicación</w:t>
      </w:r>
      <w:r w:rsidRPr="003C4558">
        <w:rPr>
          <w:lang w:val="es-419"/>
        </w:rPr>
        <w:t xml:space="preserve"> del</w:t>
      </w:r>
      <w:r w:rsidRPr="003C4558">
        <w:rPr>
          <w:spacing w:val="-1"/>
          <w:lang w:val="es-419"/>
        </w:rPr>
        <w:t xml:space="preserve"> programa de la </w:t>
      </w:r>
      <w:r w:rsidR="00416552">
        <w:rPr>
          <w:spacing w:val="-1"/>
          <w:lang w:val="es-419"/>
        </w:rPr>
        <w:t>WPS</w:t>
      </w:r>
      <w:r w:rsidRPr="003C4558">
        <w:rPr>
          <w:lang w:val="es-419"/>
        </w:rPr>
        <w:t xml:space="preserve"> es más</w:t>
      </w:r>
      <w:r w:rsidRPr="003C4558">
        <w:rPr>
          <w:spacing w:val="-1"/>
          <w:lang w:val="es-419"/>
        </w:rPr>
        <w:t xml:space="preserve"> importante que nunca.</w:t>
      </w:r>
    </w:p>
    <w:p w:rsidR="00811CB1" w:rsidRPr="003C4558" w:rsidRDefault="00811CB1" w:rsidP="00811CB1">
      <w:pPr>
        <w:pStyle w:val="Heading1"/>
        <w:spacing w:before="161"/>
        <w:ind w:left="1440"/>
        <w:rPr>
          <w:b w:val="0"/>
          <w:bCs w:val="0"/>
          <w:lang w:val="es-419"/>
        </w:rPr>
      </w:pPr>
      <w:r>
        <w:rPr>
          <w:lang w:val="es-419"/>
        </w:rPr>
        <w:t>Tarjeta de puntuación</w:t>
      </w:r>
      <w:r w:rsidRPr="003C4558">
        <w:rPr>
          <w:spacing w:val="-1"/>
          <w:lang w:val="es-419"/>
        </w:rPr>
        <w:t xml:space="preserve"> de la</w:t>
      </w:r>
      <w:r w:rsidRPr="003C4558">
        <w:rPr>
          <w:lang w:val="es-419"/>
        </w:rPr>
        <w:t xml:space="preserve"> mujer, </w:t>
      </w:r>
      <w:r w:rsidRPr="003C4558">
        <w:rPr>
          <w:spacing w:val="-1"/>
          <w:lang w:val="es-419"/>
        </w:rPr>
        <w:t xml:space="preserve">la paz </w:t>
      </w:r>
      <w:r w:rsidRPr="003C4558">
        <w:rPr>
          <w:lang w:val="es-419"/>
        </w:rPr>
        <w:t xml:space="preserve">y </w:t>
      </w:r>
      <w:r w:rsidRPr="003C4558">
        <w:rPr>
          <w:spacing w:val="-1"/>
          <w:lang w:val="es-419"/>
        </w:rPr>
        <w:t>la seguridad</w:t>
      </w:r>
    </w:p>
    <w:p w:rsidR="00811CB1" w:rsidRPr="003C4558" w:rsidRDefault="00811CB1" w:rsidP="00811CB1">
      <w:pPr>
        <w:pStyle w:val="BodyText"/>
        <w:spacing w:before="183" w:line="258" w:lineRule="auto"/>
        <w:ind w:left="0"/>
        <w:jc w:val="both"/>
        <w:rPr>
          <w:lang w:val="es-419"/>
        </w:rPr>
      </w:pPr>
      <w:r w:rsidRPr="003C4558">
        <w:rPr>
          <w:lang w:val="es-419"/>
        </w:rPr>
        <w:t>La Tarjeta</w:t>
      </w:r>
      <w:r w:rsidRPr="003C4558">
        <w:rPr>
          <w:spacing w:val="-1"/>
          <w:lang w:val="es-419"/>
        </w:rPr>
        <w:t xml:space="preserve"> de puntuación de la paz y</w:t>
      </w:r>
      <w:r w:rsidRPr="003C4558">
        <w:rPr>
          <w:lang w:val="es-419"/>
        </w:rPr>
        <w:t xml:space="preserve"> la seguridad de las mujeres de </w:t>
      </w:r>
      <w:r w:rsidRPr="003C4558">
        <w:rPr>
          <w:spacing w:val="-1"/>
          <w:lang w:val="es-419"/>
        </w:rPr>
        <w:t>América Latina</w:t>
      </w:r>
      <w:r w:rsidRPr="003C4558">
        <w:rPr>
          <w:lang w:val="es-419"/>
        </w:rPr>
        <w:t xml:space="preserve"> es un instrumento para </w:t>
      </w:r>
      <w:r w:rsidRPr="003C4558">
        <w:rPr>
          <w:spacing w:val="-1"/>
          <w:lang w:val="es-419"/>
        </w:rPr>
        <w:t>integrar</w:t>
      </w:r>
      <w:r w:rsidRPr="003C4558">
        <w:rPr>
          <w:lang w:val="es-419"/>
        </w:rPr>
        <w:t xml:space="preserve"> los</w:t>
      </w:r>
      <w:r w:rsidRPr="003C4558">
        <w:rPr>
          <w:spacing w:val="-1"/>
          <w:lang w:val="es-419"/>
        </w:rPr>
        <w:t xml:space="preserve"> principios</w:t>
      </w:r>
      <w:r w:rsidRPr="003C4558">
        <w:rPr>
          <w:lang w:val="es-419"/>
        </w:rPr>
        <w:t xml:space="preserve"> de la</w:t>
      </w:r>
      <w:r w:rsidRPr="003C4558">
        <w:rPr>
          <w:spacing w:val="-1"/>
          <w:lang w:val="es-419"/>
        </w:rPr>
        <w:t xml:space="preserve"> igualdad de género</w:t>
      </w:r>
      <w:r w:rsidRPr="003C4558">
        <w:rPr>
          <w:lang w:val="es-419"/>
        </w:rPr>
        <w:t xml:space="preserve"> y el</w:t>
      </w:r>
      <w:r w:rsidRPr="003C4558">
        <w:rPr>
          <w:spacing w:val="-1"/>
          <w:lang w:val="es-419"/>
        </w:rPr>
        <w:t xml:space="preserve"> programa de la </w:t>
      </w:r>
      <w:r w:rsidR="00416552">
        <w:rPr>
          <w:spacing w:val="-1"/>
          <w:lang w:val="es-419"/>
        </w:rPr>
        <w:t>WPS</w:t>
      </w:r>
      <w:r w:rsidRPr="003C4558">
        <w:rPr>
          <w:lang w:val="es-419"/>
        </w:rPr>
        <w:t xml:space="preserve"> en las </w:t>
      </w:r>
      <w:r w:rsidRPr="003C4558">
        <w:rPr>
          <w:spacing w:val="-1"/>
          <w:lang w:val="es-419"/>
        </w:rPr>
        <w:t>fuerzas de seguridad de</w:t>
      </w:r>
      <w:r w:rsidRPr="003C4558">
        <w:rPr>
          <w:lang w:val="es-419"/>
        </w:rPr>
        <w:t xml:space="preserve"> los países de </w:t>
      </w:r>
      <w:r w:rsidRPr="003C4558">
        <w:rPr>
          <w:spacing w:val="-1"/>
          <w:lang w:val="es-419"/>
        </w:rPr>
        <w:t>América Central</w:t>
      </w:r>
      <w:r w:rsidRPr="003C4558">
        <w:rPr>
          <w:lang w:val="es-419"/>
        </w:rPr>
        <w:t xml:space="preserve"> y del Sur </w:t>
      </w:r>
      <w:r w:rsidRPr="003C4558">
        <w:rPr>
          <w:spacing w:val="-1"/>
          <w:lang w:val="es-419"/>
        </w:rPr>
        <w:t>y</w:t>
      </w:r>
      <w:r w:rsidRPr="003C4558">
        <w:rPr>
          <w:lang w:val="es-419"/>
        </w:rPr>
        <w:t xml:space="preserve"> del</w:t>
      </w:r>
      <w:r w:rsidRPr="003C4558">
        <w:rPr>
          <w:spacing w:val="-1"/>
          <w:lang w:val="es-419"/>
        </w:rPr>
        <w:t xml:space="preserve"> Caribe. </w:t>
      </w:r>
      <w:r w:rsidRPr="003C4558">
        <w:rPr>
          <w:lang w:val="es-419"/>
        </w:rPr>
        <w:t xml:space="preserve">Es un instrumento de aprendizaje </w:t>
      </w:r>
      <w:r w:rsidRPr="003C4558">
        <w:rPr>
          <w:spacing w:val="-1"/>
          <w:lang w:val="es-419"/>
        </w:rPr>
        <w:t>y educación</w:t>
      </w:r>
      <w:r w:rsidRPr="003C4558">
        <w:rPr>
          <w:lang w:val="es-419"/>
        </w:rPr>
        <w:t xml:space="preserve"> que ayudará </w:t>
      </w:r>
      <w:r w:rsidRPr="003C4558">
        <w:rPr>
          <w:spacing w:val="-1"/>
          <w:lang w:val="es-419"/>
        </w:rPr>
        <w:t>a los países</w:t>
      </w:r>
      <w:r w:rsidRPr="003C4558">
        <w:rPr>
          <w:lang w:val="es-419"/>
        </w:rPr>
        <w:t xml:space="preserve"> a supervisar </w:t>
      </w:r>
      <w:r w:rsidRPr="003C4558">
        <w:rPr>
          <w:spacing w:val="-1"/>
          <w:lang w:val="es-419"/>
        </w:rPr>
        <w:t>y evaluar</w:t>
      </w:r>
      <w:r w:rsidRPr="003C4558">
        <w:rPr>
          <w:lang w:val="es-419"/>
        </w:rPr>
        <w:t xml:space="preserve"> en qué </w:t>
      </w:r>
      <w:r w:rsidRPr="003C4558">
        <w:rPr>
          <w:spacing w:val="-1"/>
          <w:lang w:val="es-419"/>
        </w:rPr>
        <w:t>medida están integrando</w:t>
      </w:r>
      <w:r w:rsidRPr="003C4558">
        <w:rPr>
          <w:lang w:val="es-419"/>
        </w:rPr>
        <w:t xml:space="preserve"> los principios de la</w:t>
      </w:r>
      <w:r w:rsidRPr="003C4558">
        <w:rPr>
          <w:spacing w:val="-1"/>
          <w:lang w:val="es-419"/>
        </w:rPr>
        <w:t xml:space="preserve"> igualdad de género</w:t>
      </w:r>
      <w:r w:rsidRPr="003C4558">
        <w:rPr>
          <w:lang w:val="es-419"/>
        </w:rPr>
        <w:t xml:space="preserve"> y la agenda de la</w:t>
      </w:r>
      <w:r w:rsidRPr="003C4558">
        <w:rPr>
          <w:spacing w:val="-1"/>
          <w:lang w:val="es-419"/>
        </w:rPr>
        <w:t xml:space="preserve"> </w:t>
      </w:r>
      <w:r w:rsidR="00416552">
        <w:rPr>
          <w:spacing w:val="-1"/>
          <w:lang w:val="es-419"/>
        </w:rPr>
        <w:t>WPS</w:t>
      </w:r>
      <w:r w:rsidRPr="003C4558">
        <w:rPr>
          <w:lang w:val="es-419"/>
        </w:rPr>
        <w:t xml:space="preserve"> en sus</w:t>
      </w:r>
      <w:r w:rsidRPr="003C4558">
        <w:rPr>
          <w:spacing w:val="-1"/>
          <w:lang w:val="es-419"/>
        </w:rPr>
        <w:t xml:space="preserve"> políticas y</w:t>
      </w:r>
      <w:r w:rsidRPr="003C4558">
        <w:rPr>
          <w:lang w:val="es-419"/>
        </w:rPr>
        <w:t xml:space="preserve"> organizaciones de seguridad. </w:t>
      </w:r>
      <w:r w:rsidRPr="003C4558">
        <w:rPr>
          <w:spacing w:val="-1"/>
          <w:lang w:val="es-419"/>
        </w:rPr>
        <w:t>Por último,</w:t>
      </w:r>
      <w:r w:rsidRPr="003C4558">
        <w:rPr>
          <w:lang w:val="es-419"/>
        </w:rPr>
        <w:t xml:space="preserve"> la Tarjeta </w:t>
      </w:r>
      <w:r w:rsidRPr="003C4558">
        <w:rPr>
          <w:spacing w:val="-1"/>
          <w:lang w:val="es-419"/>
        </w:rPr>
        <w:t xml:space="preserve">de puntuación de la </w:t>
      </w:r>
      <w:r w:rsidR="00416552">
        <w:rPr>
          <w:spacing w:val="-1"/>
          <w:lang w:val="es-419"/>
        </w:rPr>
        <w:t>WPS</w:t>
      </w:r>
      <w:r w:rsidRPr="003C4558">
        <w:rPr>
          <w:lang w:val="es-419"/>
        </w:rPr>
        <w:t xml:space="preserve"> es un instrumento de colaboración </w:t>
      </w:r>
      <w:r w:rsidRPr="003C4558">
        <w:rPr>
          <w:spacing w:val="-1"/>
          <w:lang w:val="es-419"/>
        </w:rPr>
        <w:t>que tiene por objeto</w:t>
      </w:r>
      <w:r w:rsidRPr="003C4558">
        <w:rPr>
          <w:lang w:val="es-419"/>
        </w:rPr>
        <w:t xml:space="preserve"> permitir a </w:t>
      </w:r>
      <w:r w:rsidRPr="003C4558">
        <w:rPr>
          <w:spacing w:val="-1"/>
          <w:lang w:val="es-419"/>
        </w:rPr>
        <w:t>los países</w:t>
      </w:r>
      <w:r w:rsidRPr="003C4558">
        <w:rPr>
          <w:lang w:val="es-419"/>
        </w:rPr>
        <w:t xml:space="preserve"> trabajar </w:t>
      </w:r>
      <w:r w:rsidRPr="003C4558">
        <w:rPr>
          <w:spacing w:val="-1"/>
          <w:lang w:val="es-419"/>
        </w:rPr>
        <w:t>mejor juntos.</w:t>
      </w:r>
    </w:p>
    <w:p w:rsidR="00811CB1" w:rsidRPr="003C4558" w:rsidRDefault="00811CB1" w:rsidP="00811CB1">
      <w:pPr>
        <w:pStyle w:val="BodyText"/>
        <w:spacing w:before="161"/>
        <w:ind w:left="0"/>
        <w:rPr>
          <w:lang w:val="es-419"/>
        </w:rPr>
      </w:pPr>
      <w:r w:rsidRPr="003C4558">
        <w:rPr>
          <w:spacing w:val="-2"/>
          <w:lang w:val="es-419"/>
        </w:rPr>
        <w:t>En resumen</w:t>
      </w:r>
      <w:r w:rsidRPr="003C4558">
        <w:rPr>
          <w:lang w:val="es-419"/>
        </w:rPr>
        <w:t>, la tarjeta</w:t>
      </w:r>
      <w:r w:rsidRPr="003C4558">
        <w:rPr>
          <w:spacing w:val="-1"/>
          <w:lang w:val="es-419"/>
        </w:rPr>
        <w:t xml:space="preserve"> de puntuación</w:t>
      </w:r>
      <w:r w:rsidRPr="003C4558">
        <w:rPr>
          <w:lang w:val="es-419"/>
        </w:rPr>
        <w:t xml:space="preserve"> tiene </w:t>
      </w:r>
      <w:r w:rsidRPr="003C4558">
        <w:rPr>
          <w:spacing w:val="-1"/>
          <w:lang w:val="es-419"/>
        </w:rPr>
        <w:t>tres objetivos</w:t>
      </w:r>
      <w:r w:rsidRPr="003C4558">
        <w:rPr>
          <w:lang w:val="es-419"/>
        </w:rPr>
        <w:t xml:space="preserve"> principales</w:t>
      </w:r>
      <w:r>
        <w:rPr>
          <w:spacing w:val="-1"/>
          <w:lang w:val="es-419"/>
        </w:rPr>
        <w:t>:</w:t>
      </w:r>
    </w:p>
    <w:p w:rsidR="00811CB1" w:rsidRPr="00811CB1" w:rsidRDefault="00811CB1" w:rsidP="00811CB1">
      <w:pPr>
        <w:pStyle w:val="BodyText"/>
        <w:numPr>
          <w:ilvl w:val="0"/>
          <w:numId w:val="3"/>
        </w:numPr>
        <w:tabs>
          <w:tab w:val="left" w:pos="1081"/>
        </w:tabs>
        <w:spacing w:before="182" w:line="258" w:lineRule="auto"/>
        <w:ind w:right="210"/>
        <w:jc w:val="both"/>
        <w:rPr>
          <w:lang w:val="es-419"/>
        </w:rPr>
      </w:pPr>
      <w:r w:rsidRPr="003C4558">
        <w:rPr>
          <w:lang w:val="es-419"/>
        </w:rPr>
        <w:lastRenderedPageBreak/>
        <w:t>La tarjeta</w:t>
      </w:r>
      <w:r w:rsidRPr="003C4558">
        <w:rPr>
          <w:spacing w:val="-1"/>
          <w:lang w:val="es-419"/>
        </w:rPr>
        <w:t xml:space="preserve"> de puntuación </w:t>
      </w:r>
      <w:r w:rsidRPr="003C4558">
        <w:rPr>
          <w:lang w:val="es-419"/>
        </w:rPr>
        <w:t xml:space="preserve">es una </w:t>
      </w:r>
      <w:r w:rsidRPr="003C4558">
        <w:rPr>
          <w:b/>
          <w:spacing w:val="-1"/>
          <w:lang w:val="es-419"/>
        </w:rPr>
        <w:t>herramienta de</w:t>
      </w:r>
      <w:r w:rsidRPr="003C4558">
        <w:rPr>
          <w:b/>
          <w:lang w:val="es-419"/>
        </w:rPr>
        <w:t xml:space="preserve"> aprendizaje y</w:t>
      </w:r>
      <w:r w:rsidRPr="003C4558">
        <w:rPr>
          <w:b/>
          <w:spacing w:val="-1"/>
          <w:lang w:val="es-419"/>
        </w:rPr>
        <w:t xml:space="preserve"> educación.  </w:t>
      </w:r>
      <w:r w:rsidRPr="003C4558">
        <w:rPr>
          <w:spacing w:val="-1"/>
          <w:lang w:val="es-419"/>
        </w:rPr>
        <w:t>Numerosos estudios</w:t>
      </w:r>
      <w:r w:rsidRPr="003C4558">
        <w:rPr>
          <w:lang w:val="es-419"/>
        </w:rPr>
        <w:t xml:space="preserve"> muestran que todavía </w:t>
      </w:r>
      <w:r w:rsidRPr="003C4558">
        <w:rPr>
          <w:spacing w:val="-1"/>
          <w:lang w:val="es-419"/>
        </w:rPr>
        <w:t>hay poca conciencia</w:t>
      </w:r>
      <w:r w:rsidRPr="003C4558">
        <w:rPr>
          <w:lang w:val="es-419"/>
        </w:rPr>
        <w:t xml:space="preserve"> y </w:t>
      </w:r>
      <w:r w:rsidRPr="003C4558">
        <w:rPr>
          <w:spacing w:val="-1"/>
          <w:lang w:val="es-419"/>
        </w:rPr>
        <w:t>comprensión</w:t>
      </w:r>
      <w:r w:rsidRPr="003C4558">
        <w:rPr>
          <w:lang w:val="es-419"/>
        </w:rPr>
        <w:t xml:space="preserve"> del</w:t>
      </w:r>
      <w:r w:rsidRPr="003C4558">
        <w:rPr>
          <w:spacing w:val="-1"/>
          <w:lang w:val="es-419"/>
        </w:rPr>
        <w:t xml:space="preserve"> marco </w:t>
      </w:r>
      <w:r w:rsidR="003F7340">
        <w:rPr>
          <w:spacing w:val="-1"/>
          <w:lang w:val="es-419"/>
        </w:rPr>
        <w:t>de la WPS</w:t>
      </w:r>
      <w:r w:rsidRPr="003C4558">
        <w:rPr>
          <w:spacing w:val="-1"/>
          <w:lang w:val="es-419"/>
        </w:rPr>
        <w:t xml:space="preserve">. </w:t>
      </w:r>
      <w:r w:rsidRPr="003C4558">
        <w:rPr>
          <w:lang w:val="es-419"/>
        </w:rPr>
        <w:t xml:space="preserve">Se habla mucho de </w:t>
      </w:r>
      <w:r w:rsidRPr="003C4558">
        <w:rPr>
          <w:spacing w:val="-1"/>
          <w:lang w:val="es-419"/>
        </w:rPr>
        <w:t>la incorporación de la perspectiva de género,</w:t>
      </w:r>
      <w:r w:rsidRPr="003C4558">
        <w:rPr>
          <w:lang w:val="es-419"/>
        </w:rPr>
        <w:t xml:space="preserve"> pero </w:t>
      </w:r>
      <w:r w:rsidRPr="003C4558">
        <w:rPr>
          <w:spacing w:val="-1"/>
          <w:lang w:val="es-419"/>
        </w:rPr>
        <w:t xml:space="preserve">muchas personas siguen </w:t>
      </w:r>
      <w:r w:rsidRPr="003C4558">
        <w:rPr>
          <w:lang w:val="es-419"/>
        </w:rPr>
        <w:t>equiparando el</w:t>
      </w:r>
      <w:r w:rsidRPr="003C4558">
        <w:rPr>
          <w:spacing w:val="-1"/>
          <w:lang w:val="es-419"/>
        </w:rPr>
        <w:t xml:space="preserve"> género</w:t>
      </w:r>
      <w:r w:rsidRPr="003C4558">
        <w:rPr>
          <w:lang w:val="es-419"/>
        </w:rPr>
        <w:t xml:space="preserve"> con la</w:t>
      </w:r>
      <w:r w:rsidRPr="003C4558">
        <w:rPr>
          <w:spacing w:val="-1"/>
          <w:lang w:val="es-419"/>
        </w:rPr>
        <w:t xml:space="preserve"> mujer y la incorporación de la perspectiva de</w:t>
      </w:r>
      <w:r w:rsidRPr="003C4558">
        <w:rPr>
          <w:lang w:val="es-419"/>
        </w:rPr>
        <w:t xml:space="preserve"> género con el </w:t>
      </w:r>
      <w:r w:rsidRPr="003C4558">
        <w:rPr>
          <w:spacing w:val="-1"/>
          <w:lang w:val="es-419"/>
        </w:rPr>
        <w:t>aumento del</w:t>
      </w:r>
      <w:r w:rsidRPr="003C4558">
        <w:rPr>
          <w:lang w:val="es-419"/>
        </w:rPr>
        <w:t xml:space="preserve"> número de</w:t>
      </w:r>
      <w:r w:rsidRPr="003C4558">
        <w:rPr>
          <w:spacing w:val="-1"/>
          <w:lang w:val="es-419"/>
        </w:rPr>
        <w:t xml:space="preserve"> mujeres</w:t>
      </w:r>
      <w:r w:rsidRPr="003C4558">
        <w:rPr>
          <w:spacing w:val="1"/>
          <w:lang w:val="es-419"/>
        </w:rPr>
        <w:t xml:space="preserve"> en</w:t>
      </w:r>
      <w:r w:rsidRPr="003C4558">
        <w:rPr>
          <w:spacing w:val="-1"/>
          <w:lang w:val="es-419"/>
        </w:rPr>
        <w:t xml:space="preserve"> las organizaciones. Del mismo modo, aunque cada vez </w:t>
      </w:r>
      <w:r w:rsidRPr="003C4558">
        <w:rPr>
          <w:lang w:val="es-419"/>
        </w:rPr>
        <w:t xml:space="preserve">hay más </w:t>
      </w:r>
      <w:r w:rsidRPr="003C4558">
        <w:rPr>
          <w:spacing w:val="-1"/>
          <w:lang w:val="es-419"/>
        </w:rPr>
        <w:t>conciencia</w:t>
      </w:r>
      <w:r w:rsidRPr="003C4558">
        <w:rPr>
          <w:lang w:val="es-419"/>
        </w:rPr>
        <w:t xml:space="preserve"> en </w:t>
      </w:r>
      <w:r w:rsidRPr="003C4558">
        <w:rPr>
          <w:spacing w:val="-1"/>
          <w:lang w:val="es-419"/>
        </w:rPr>
        <w:t>los establecimientos militares de que los conflictos afectan de forma diferente a los hombres y a</w:t>
      </w:r>
      <w:r w:rsidRPr="003C4558">
        <w:rPr>
          <w:lang w:val="es-419"/>
        </w:rPr>
        <w:t xml:space="preserve"> las mujeres</w:t>
      </w:r>
      <w:r w:rsidRPr="003C4558">
        <w:rPr>
          <w:spacing w:val="-1"/>
          <w:lang w:val="es-419"/>
        </w:rPr>
        <w:t>,</w:t>
      </w:r>
      <w:r w:rsidRPr="003C4558">
        <w:rPr>
          <w:lang w:val="es-419"/>
        </w:rPr>
        <w:t xml:space="preserve"> a</w:t>
      </w:r>
      <w:r w:rsidRPr="003C4558">
        <w:rPr>
          <w:spacing w:val="-1"/>
          <w:lang w:val="es-419"/>
        </w:rPr>
        <w:t xml:space="preserve"> los establecimientos militares</w:t>
      </w:r>
      <w:r w:rsidRPr="003C4558">
        <w:rPr>
          <w:lang w:val="es-419"/>
        </w:rPr>
        <w:t xml:space="preserve"> y </w:t>
      </w:r>
      <w:r w:rsidRPr="003C4558">
        <w:rPr>
          <w:spacing w:val="-1"/>
          <w:lang w:val="es-419"/>
        </w:rPr>
        <w:t xml:space="preserve">policiales les resulta </w:t>
      </w:r>
      <w:r w:rsidRPr="003C4558">
        <w:rPr>
          <w:lang w:val="es-419"/>
        </w:rPr>
        <w:t xml:space="preserve">difícil averiguar </w:t>
      </w:r>
      <w:r w:rsidRPr="003C4558">
        <w:rPr>
          <w:spacing w:val="-1"/>
          <w:lang w:val="es-419"/>
        </w:rPr>
        <w:t>lo que</w:t>
      </w:r>
      <w:r w:rsidRPr="003C4558">
        <w:rPr>
          <w:lang w:val="es-419"/>
        </w:rPr>
        <w:t xml:space="preserve"> esta </w:t>
      </w:r>
      <w:r w:rsidRPr="003C4558">
        <w:rPr>
          <w:spacing w:val="-1"/>
          <w:lang w:val="es-419"/>
        </w:rPr>
        <w:t>realidad significa</w:t>
      </w:r>
      <w:r w:rsidRPr="003C4558">
        <w:rPr>
          <w:lang w:val="es-419"/>
        </w:rPr>
        <w:t xml:space="preserve"> para ellos en </w:t>
      </w:r>
      <w:r w:rsidRPr="003C4558">
        <w:rPr>
          <w:spacing w:val="-1"/>
          <w:lang w:val="es-419"/>
        </w:rPr>
        <w:t>términos</w:t>
      </w:r>
      <w:r w:rsidRPr="003C4558">
        <w:rPr>
          <w:lang w:val="es-419"/>
        </w:rPr>
        <w:t xml:space="preserve"> de</w:t>
      </w:r>
      <w:r w:rsidRPr="003C4558">
        <w:rPr>
          <w:spacing w:val="-1"/>
          <w:lang w:val="es-419"/>
        </w:rPr>
        <w:t xml:space="preserve"> operaciones y</w:t>
      </w:r>
      <w:r w:rsidRPr="003C4558">
        <w:rPr>
          <w:lang w:val="es-419"/>
        </w:rPr>
        <w:t xml:space="preserve"> cómo transmitirlo a </w:t>
      </w:r>
      <w:r w:rsidRPr="003C4558">
        <w:rPr>
          <w:spacing w:val="-1"/>
          <w:lang w:val="es-419"/>
        </w:rPr>
        <w:t xml:space="preserve">las fuerzas de seguridad. </w:t>
      </w:r>
      <w:r w:rsidRPr="003C4558">
        <w:rPr>
          <w:lang w:val="es-419"/>
        </w:rPr>
        <w:t xml:space="preserve">Al </w:t>
      </w:r>
      <w:r w:rsidRPr="003C4558">
        <w:rPr>
          <w:spacing w:val="-1"/>
          <w:lang w:val="es-419"/>
        </w:rPr>
        <w:t>recopilar datos</w:t>
      </w:r>
      <w:r w:rsidRPr="003C4558">
        <w:rPr>
          <w:lang w:val="es-419"/>
        </w:rPr>
        <w:t xml:space="preserve"> y </w:t>
      </w:r>
      <w:r w:rsidRPr="003C4558">
        <w:rPr>
          <w:spacing w:val="-1"/>
          <w:lang w:val="es-419"/>
        </w:rPr>
        <w:t>examinar las mejores prácticas,</w:t>
      </w:r>
      <w:r w:rsidRPr="003C4558">
        <w:rPr>
          <w:lang w:val="es-419"/>
        </w:rPr>
        <w:t xml:space="preserve"> el sistema </w:t>
      </w:r>
      <w:r w:rsidRPr="003C4558">
        <w:rPr>
          <w:spacing w:val="-1"/>
          <w:lang w:val="es-419"/>
        </w:rPr>
        <w:t>de puntuación se convierte en</w:t>
      </w:r>
      <w:r w:rsidRPr="003C4558">
        <w:rPr>
          <w:lang w:val="es-419"/>
        </w:rPr>
        <w:t xml:space="preserve"> un</w:t>
      </w:r>
      <w:r w:rsidRPr="003C4558">
        <w:rPr>
          <w:spacing w:val="-1"/>
          <w:lang w:val="es-419"/>
        </w:rPr>
        <w:t xml:space="preserve"> poderoso</w:t>
      </w:r>
      <w:r w:rsidRPr="003C4558">
        <w:rPr>
          <w:lang w:val="es-419"/>
        </w:rPr>
        <w:t xml:space="preserve"> instrumento</w:t>
      </w:r>
      <w:r w:rsidRPr="003C4558">
        <w:rPr>
          <w:spacing w:val="-1"/>
          <w:lang w:val="es-419"/>
        </w:rPr>
        <w:t xml:space="preserve"> analítico y</w:t>
      </w:r>
      <w:r w:rsidRPr="003C4558">
        <w:rPr>
          <w:lang w:val="es-419"/>
        </w:rPr>
        <w:t>, por tanto,</w:t>
      </w:r>
      <w:r w:rsidRPr="003C4558">
        <w:rPr>
          <w:spacing w:val="-1"/>
          <w:lang w:val="es-419"/>
        </w:rPr>
        <w:t xml:space="preserve"> educativo,</w:t>
      </w:r>
      <w:r w:rsidRPr="003C4558">
        <w:rPr>
          <w:lang w:val="es-419"/>
        </w:rPr>
        <w:t xml:space="preserve"> que </w:t>
      </w:r>
      <w:r w:rsidRPr="003C4558">
        <w:rPr>
          <w:spacing w:val="-1"/>
          <w:lang w:val="es-419"/>
        </w:rPr>
        <w:t>ayuda</w:t>
      </w:r>
      <w:r w:rsidRPr="003C4558">
        <w:rPr>
          <w:lang w:val="es-419"/>
        </w:rPr>
        <w:t xml:space="preserve"> a </w:t>
      </w:r>
      <w:r w:rsidRPr="003C4558">
        <w:rPr>
          <w:spacing w:val="-1"/>
          <w:lang w:val="es-419"/>
        </w:rPr>
        <w:t>comprender mejor</w:t>
      </w:r>
      <w:r w:rsidRPr="003C4558">
        <w:rPr>
          <w:spacing w:val="1"/>
          <w:lang w:val="es-419"/>
        </w:rPr>
        <w:t xml:space="preserve"> la</w:t>
      </w:r>
      <w:r w:rsidRPr="003C4558">
        <w:rPr>
          <w:spacing w:val="-1"/>
          <w:lang w:val="es-419"/>
        </w:rPr>
        <w:t xml:space="preserve"> incorporación de la perspectiva de género</w:t>
      </w:r>
      <w:r w:rsidRPr="003C4558">
        <w:rPr>
          <w:lang w:val="es-419"/>
        </w:rPr>
        <w:t xml:space="preserve"> en</w:t>
      </w:r>
      <w:r w:rsidRPr="003C4558">
        <w:rPr>
          <w:spacing w:val="-1"/>
          <w:lang w:val="es-419"/>
        </w:rPr>
        <w:t xml:space="preserve"> las estructuras militares y policiales.</w:t>
      </w:r>
    </w:p>
    <w:p w:rsidR="00811CB1" w:rsidRPr="003C4558" w:rsidRDefault="00811CB1" w:rsidP="00811CB1">
      <w:pPr>
        <w:pStyle w:val="BodyText"/>
        <w:numPr>
          <w:ilvl w:val="0"/>
          <w:numId w:val="3"/>
        </w:numPr>
        <w:spacing w:before="39" w:line="258" w:lineRule="auto"/>
        <w:ind w:right="265" w:hanging="390"/>
        <w:jc w:val="both"/>
        <w:rPr>
          <w:lang w:val="es-419"/>
        </w:rPr>
      </w:pPr>
      <w:r w:rsidRPr="003C4558">
        <w:rPr>
          <w:lang w:val="es-419"/>
        </w:rPr>
        <w:t>La tarjeta</w:t>
      </w:r>
      <w:r w:rsidRPr="003C4558">
        <w:rPr>
          <w:spacing w:val="-1"/>
          <w:lang w:val="es-419"/>
        </w:rPr>
        <w:t xml:space="preserve"> de puntuación</w:t>
      </w:r>
      <w:r w:rsidRPr="003C4558">
        <w:rPr>
          <w:lang w:val="es-419"/>
        </w:rPr>
        <w:t xml:space="preserve"> es </w:t>
      </w:r>
      <w:r w:rsidRPr="003C4558">
        <w:rPr>
          <w:b/>
          <w:bCs/>
          <w:lang w:val="es-419"/>
        </w:rPr>
        <w:t xml:space="preserve">un instrumento de vigilancia y </w:t>
      </w:r>
      <w:r w:rsidRPr="003C4558">
        <w:rPr>
          <w:b/>
          <w:bCs/>
          <w:spacing w:val="-1"/>
          <w:lang w:val="es-419"/>
        </w:rPr>
        <w:t>evaluación</w:t>
      </w:r>
      <w:r w:rsidRPr="003C4558">
        <w:rPr>
          <w:lang w:val="es-419"/>
        </w:rPr>
        <w:t>. El Cuadro</w:t>
      </w:r>
      <w:r w:rsidRPr="003C4558">
        <w:rPr>
          <w:spacing w:val="-1"/>
          <w:lang w:val="es-419"/>
        </w:rPr>
        <w:t xml:space="preserve"> de mando abarca</w:t>
      </w:r>
      <w:r w:rsidRPr="003C4558">
        <w:rPr>
          <w:lang w:val="es-419"/>
        </w:rPr>
        <w:t xml:space="preserve"> un</w:t>
      </w:r>
      <w:r w:rsidRPr="003C4558">
        <w:rPr>
          <w:spacing w:val="-1"/>
          <w:lang w:val="es-419"/>
        </w:rPr>
        <w:t xml:space="preserve"> conjunto</w:t>
      </w:r>
      <w:r w:rsidRPr="003C4558">
        <w:rPr>
          <w:lang w:val="es-419"/>
        </w:rPr>
        <w:t xml:space="preserve"> sencillo de </w:t>
      </w:r>
      <w:r w:rsidRPr="003C4558">
        <w:rPr>
          <w:spacing w:val="-1"/>
          <w:lang w:val="es-419"/>
        </w:rPr>
        <w:t>indicadores</w:t>
      </w:r>
      <w:r w:rsidRPr="003C4558">
        <w:rPr>
          <w:lang w:val="es-419"/>
        </w:rPr>
        <w:t xml:space="preserve"> que </w:t>
      </w:r>
      <w:r w:rsidRPr="003C4558">
        <w:rPr>
          <w:spacing w:val="-1"/>
          <w:lang w:val="es-419"/>
        </w:rPr>
        <w:t>permiten</w:t>
      </w:r>
      <w:r w:rsidRPr="003C4558">
        <w:rPr>
          <w:lang w:val="es-419"/>
        </w:rPr>
        <w:t xml:space="preserve"> a </w:t>
      </w:r>
      <w:r w:rsidRPr="003C4558">
        <w:rPr>
          <w:spacing w:val="-1"/>
          <w:lang w:val="es-419"/>
        </w:rPr>
        <w:t>los Estados evaluar en</w:t>
      </w:r>
      <w:r w:rsidRPr="003C4558">
        <w:rPr>
          <w:lang w:val="es-419"/>
        </w:rPr>
        <w:t xml:space="preserve"> qué medida</w:t>
      </w:r>
      <w:r w:rsidRPr="003C4558">
        <w:rPr>
          <w:spacing w:val="-1"/>
          <w:lang w:val="es-419"/>
        </w:rPr>
        <w:t xml:space="preserve"> están aplicando</w:t>
      </w:r>
      <w:r w:rsidRPr="003C4558">
        <w:rPr>
          <w:lang w:val="es-419"/>
        </w:rPr>
        <w:t xml:space="preserve"> los</w:t>
      </w:r>
      <w:r w:rsidRPr="003C4558">
        <w:rPr>
          <w:spacing w:val="-1"/>
          <w:lang w:val="es-419"/>
        </w:rPr>
        <w:t xml:space="preserve"> principios</w:t>
      </w:r>
      <w:r w:rsidRPr="003C4558">
        <w:rPr>
          <w:lang w:val="es-419"/>
        </w:rPr>
        <w:t xml:space="preserve"> de la igualdad de </w:t>
      </w:r>
      <w:r w:rsidRPr="003C4558">
        <w:rPr>
          <w:spacing w:val="-1"/>
          <w:lang w:val="es-419"/>
        </w:rPr>
        <w:t>género</w:t>
      </w:r>
      <w:r w:rsidRPr="003C4558">
        <w:rPr>
          <w:lang w:val="es-419"/>
        </w:rPr>
        <w:t xml:space="preserve"> y el</w:t>
      </w:r>
      <w:r w:rsidRPr="003C4558">
        <w:rPr>
          <w:spacing w:val="-1"/>
          <w:lang w:val="es-419"/>
        </w:rPr>
        <w:t xml:space="preserve"> programa WPS</w:t>
      </w:r>
      <w:r w:rsidRPr="003C4558">
        <w:rPr>
          <w:lang w:val="es-419"/>
        </w:rPr>
        <w:t xml:space="preserve"> en </w:t>
      </w:r>
      <w:r w:rsidRPr="003C4558">
        <w:rPr>
          <w:spacing w:val="-1"/>
          <w:lang w:val="es-419"/>
        </w:rPr>
        <w:t xml:space="preserve">sus estructuras y operaciones militares y policiales. </w:t>
      </w:r>
      <w:r w:rsidRPr="003C4558">
        <w:rPr>
          <w:lang w:val="es-419"/>
        </w:rPr>
        <w:t>La Tarjeta</w:t>
      </w:r>
      <w:r w:rsidRPr="003C4558">
        <w:rPr>
          <w:spacing w:val="-1"/>
          <w:lang w:val="es-419"/>
        </w:rPr>
        <w:t xml:space="preserve"> de puntuación identifica</w:t>
      </w:r>
      <w:r w:rsidRPr="003C4558">
        <w:rPr>
          <w:lang w:val="es-419"/>
        </w:rPr>
        <w:t xml:space="preserve"> un</w:t>
      </w:r>
      <w:r w:rsidRPr="003C4558">
        <w:rPr>
          <w:spacing w:val="-1"/>
          <w:lang w:val="es-419"/>
        </w:rPr>
        <w:t xml:space="preserve"> conjunto</w:t>
      </w:r>
      <w:r w:rsidRPr="003C4558">
        <w:rPr>
          <w:lang w:val="es-419"/>
        </w:rPr>
        <w:t xml:space="preserve"> limitado de </w:t>
      </w:r>
      <w:r w:rsidRPr="003C4558">
        <w:rPr>
          <w:spacing w:val="-1"/>
          <w:lang w:val="es-419"/>
        </w:rPr>
        <w:t>indicadores</w:t>
      </w:r>
      <w:r w:rsidRPr="003C4558">
        <w:rPr>
          <w:lang w:val="es-419"/>
        </w:rPr>
        <w:t xml:space="preserve"> y</w:t>
      </w:r>
      <w:r w:rsidRPr="003C4558">
        <w:rPr>
          <w:spacing w:val="-1"/>
          <w:lang w:val="es-419"/>
        </w:rPr>
        <w:t xml:space="preserve"> puntos de referencia críticos que</w:t>
      </w:r>
      <w:r w:rsidRPr="003C4558">
        <w:rPr>
          <w:lang w:val="es-419"/>
        </w:rPr>
        <w:t xml:space="preserve"> proporcionan una</w:t>
      </w:r>
      <w:r w:rsidRPr="003C4558">
        <w:rPr>
          <w:spacing w:val="-1"/>
          <w:lang w:val="es-419"/>
        </w:rPr>
        <w:t xml:space="preserve"> imagen </w:t>
      </w:r>
      <w:r w:rsidRPr="003C4558">
        <w:rPr>
          <w:lang w:val="es-419"/>
        </w:rPr>
        <w:t>de los</w:t>
      </w:r>
      <w:r w:rsidRPr="003C4558">
        <w:rPr>
          <w:spacing w:val="-1"/>
          <w:lang w:val="es-419"/>
        </w:rPr>
        <w:t xml:space="preserve"> progresos de</w:t>
      </w:r>
      <w:r w:rsidRPr="003C4558">
        <w:rPr>
          <w:lang w:val="es-419"/>
        </w:rPr>
        <w:t xml:space="preserve"> un país en el cumplimiento </w:t>
      </w:r>
      <w:r w:rsidRPr="003C4558">
        <w:rPr>
          <w:spacing w:val="-1"/>
          <w:lang w:val="es-419"/>
        </w:rPr>
        <w:t>de</w:t>
      </w:r>
      <w:r w:rsidRPr="003C4558">
        <w:rPr>
          <w:lang w:val="es-419"/>
        </w:rPr>
        <w:t xml:space="preserve"> los </w:t>
      </w:r>
      <w:r w:rsidRPr="003C4558">
        <w:rPr>
          <w:spacing w:val="-1"/>
          <w:lang w:val="es-419"/>
        </w:rPr>
        <w:t>objetivos de</w:t>
      </w:r>
      <w:r w:rsidRPr="003C4558">
        <w:rPr>
          <w:lang w:val="es-419"/>
        </w:rPr>
        <w:t xml:space="preserve"> la agenda de la</w:t>
      </w:r>
      <w:r w:rsidRPr="003C4558">
        <w:rPr>
          <w:spacing w:val="-1"/>
          <w:lang w:val="es-419"/>
        </w:rPr>
        <w:t xml:space="preserve"> </w:t>
      </w:r>
      <w:r w:rsidR="00416552">
        <w:rPr>
          <w:spacing w:val="-1"/>
          <w:lang w:val="es-419"/>
        </w:rPr>
        <w:t>WPS</w:t>
      </w:r>
      <w:r w:rsidRPr="003C4558">
        <w:rPr>
          <w:spacing w:val="-1"/>
          <w:lang w:val="es-419"/>
        </w:rPr>
        <w:t>.</w:t>
      </w:r>
    </w:p>
    <w:p w:rsidR="00811CB1" w:rsidRPr="002D0F47" w:rsidRDefault="00811CB1" w:rsidP="00811CB1">
      <w:pPr>
        <w:pStyle w:val="BodyText"/>
        <w:numPr>
          <w:ilvl w:val="0"/>
          <w:numId w:val="3"/>
        </w:numPr>
        <w:spacing w:before="161" w:line="259" w:lineRule="auto"/>
        <w:ind w:right="102"/>
        <w:jc w:val="both"/>
        <w:rPr>
          <w:lang w:val="es-419"/>
        </w:rPr>
      </w:pPr>
      <w:r w:rsidRPr="003C4558">
        <w:rPr>
          <w:lang w:val="es-419"/>
        </w:rPr>
        <w:t>La tarjeta</w:t>
      </w:r>
      <w:r w:rsidRPr="003C4558">
        <w:rPr>
          <w:spacing w:val="-1"/>
          <w:lang w:val="es-419"/>
        </w:rPr>
        <w:t xml:space="preserve"> de puntuación </w:t>
      </w:r>
      <w:r w:rsidRPr="003C4558">
        <w:rPr>
          <w:lang w:val="es-419"/>
        </w:rPr>
        <w:t>es una</w:t>
      </w:r>
      <w:r w:rsidRPr="003C4558">
        <w:rPr>
          <w:b/>
          <w:spacing w:val="-1"/>
          <w:lang w:val="es-419"/>
        </w:rPr>
        <w:t xml:space="preserve"> herramienta de asociación</w:t>
      </w:r>
      <w:r w:rsidRPr="003C4558">
        <w:rPr>
          <w:spacing w:val="-1"/>
          <w:lang w:val="es-419"/>
        </w:rPr>
        <w:t>. Muchos de los problemas de</w:t>
      </w:r>
      <w:r w:rsidRPr="003C4558">
        <w:rPr>
          <w:lang w:val="es-419"/>
        </w:rPr>
        <w:t xml:space="preserve"> seguridad</w:t>
      </w:r>
      <w:r w:rsidRPr="003C4558">
        <w:rPr>
          <w:spacing w:val="-1"/>
          <w:lang w:val="es-419"/>
        </w:rPr>
        <w:t xml:space="preserve"> inter,</w:t>
      </w:r>
      <w:r w:rsidRPr="003C4558">
        <w:rPr>
          <w:lang w:val="es-419"/>
        </w:rPr>
        <w:t xml:space="preserve"> trans-</w:t>
      </w:r>
      <w:r w:rsidRPr="003C4558">
        <w:rPr>
          <w:spacing w:val="-1"/>
          <w:lang w:val="es-419"/>
        </w:rPr>
        <w:t xml:space="preserve"> y nacionales</w:t>
      </w:r>
      <w:r w:rsidRPr="003C4558">
        <w:rPr>
          <w:lang w:val="es-419"/>
        </w:rPr>
        <w:t xml:space="preserve"> requieren la</w:t>
      </w:r>
      <w:r w:rsidRPr="003C4558">
        <w:rPr>
          <w:spacing w:val="-1"/>
          <w:lang w:val="es-419"/>
        </w:rPr>
        <w:t xml:space="preserve"> cooperación regional</w:t>
      </w:r>
      <w:r w:rsidRPr="003C4558">
        <w:rPr>
          <w:lang w:val="es-419"/>
        </w:rPr>
        <w:t xml:space="preserve"> e </w:t>
      </w:r>
      <w:r w:rsidRPr="003C4558">
        <w:rPr>
          <w:spacing w:val="-1"/>
          <w:lang w:val="es-419"/>
        </w:rPr>
        <w:t xml:space="preserve">internacional. </w:t>
      </w:r>
      <w:r w:rsidRPr="003C4558">
        <w:rPr>
          <w:lang w:val="es-419"/>
        </w:rPr>
        <w:t xml:space="preserve">Para que </w:t>
      </w:r>
      <w:r w:rsidRPr="003C4558">
        <w:rPr>
          <w:spacing w:val="-1"/>
          <w:lang w:val="es-419"/>
        </w:rPr>
        <w:t>los Estados</w:t>
      </w:r>
      <w:r w:rsidRPr="003C4558">
        <w:rPr>
          <w:lang w:val="es-419"/>
        </w:rPr>
        <w:t xml:space="preserve"> trabajen </w:t>
      </w:r>
      <w:r w:rsidRPr="003C4558">
        <w:rPr>
          <w:spacing w:val="-1"/>
          <w:lang w:val="es-419"/>
        </w:rPr>
        <w:t>bien juntos necesitan</w:t>
      </w:r>
      <w:r w:rsidRPr="003C4558">
        <w:rPr>
          <w:lang w:val="es-419"/>
        </w:rPr>
        <w:t xml:space="preserve"> compartir</w:t>
      </w:r>
      <w:r w:rsidRPr="003C4558">
        <w:rPr>
          <w:spacing w:val="-1"/>
          <w:lang w:val="es-419"/>
        </w:rPr>
        <w:t xml:space="preserve"> normas</w:t>
      </w:r>
      <w:r w:rsidRPr="003C4558">
        <w:rPr>
          <w:lang w:val="es-419"/>
        </w:rPr>
        <w:t xml:space="preserve"> comunes</w:t>
      </w:r>
      <w:r w:rsidRPr="003C4558">
        <w:rPr>
          <w:spacing w:val="-1"/>
          <w:lang w:val="es-419"/>
        </w:rPr>
        <w:t xml:space="preserve">. </w:t>
      </w:r>
      <w:r w:rsidRPr="003C4558">
        <w:rPr>
          <w:lang w:val="es-419"/>
        </w:rPr>
        <w:t>Mediante el intercambio de datos</w:t>
      </w:r>
      <w:r w:rsidRPr="003C4558">
        <w:rPr>
          <w:spacing w:val="-1"/>
          <w:lang w:val="es-419"/>
        </w:rPr>
        <w:t xml:space="preserve"> y</w:t>
      </w:r>
      <w:r w:rsidRPr="003C4558">
        <w:rPr>
          <w:lang w:val="es-419"/>
        </w:rPr>
        <w:t xml:space="preserve"> prácticas</w:t>
      </w:r>
      <w:r w:rsidRPr="003C4558">
        <w:rPr>
          <w:spacing w:val="-1"/>
          <w:lang w:val="es-419"/>
        </w:rPr>
        <w:t xml:space="preserve"> óptimas</w:t>
      </w:r>
      <w:r w:rsidRPr="003C4558">
        <w:rPr>
          <w:lang w:val="es-419"/>
        </w:rPr>
        <w:t xml:space="preserve"> sobre la </w:t>
      </w:r>
      <w:r w:rsidRPr="003C4558">
        <w:rPr>
          <w:spacing w:val="-1"/>
          <w:lang w:val="es-419"/>
        </w:rPr>
        <w:t>incorporación de la perspectiva de género, los Estados podrán trabajar</w:t>
      </w:r>
      <w:r w:rsidRPr="003C4558">
        <w:rPr>
          <w:lang w:val="es-419"/>
        </w:rPr>
        <w:t xml:space="preserve"> juntos de manera más</w:t>
      </w:r>
      <w:r w:rsidRPr="003C4558">
        <w:rPr>
          <w:spacing w:val="-1"/>
          <w:lang w:val="es-419"/>
        </w:rPr>
        <w:t xml:space="preserve"> eficiente</w:t>
      </w:r>
      <w:r w:rsidRPr="003C4558">
        <w:rPr>
          <w:lang w:val="es-419"/>
        </w:rPr>
        <w:t xml:space="preserve"> y</w:t>
      </w:r>
      <w:r w:rsidRPr="003C4558">
        <w:rPr>
          <w:spacing w:val="-1"/>
          <w:lang w:val="es-419"/>
        </w:rPr>
        <w:t xml:space="preserve"> eficaz en toda</w:t>
      </w:r>
      <w:r w:rsidRPr="003C4558">
        <w:rPr>
          <w:lang w:val="es-419"/>
        </w:rPr>
        <w:t xml:space="preserve"> la </w:t>
      </w:r>
      <w:r w:rsidRPr="003C4558">
        <w:rPr>
          <w:spacing w:val="-1"/>
          <w:lang w:val="es-419"/>
        </w:rPr>
        <w:t>región.</w:t>
      </w:r>
    </w:p>
    <w:p w:rsidR="002D0F47" w:rsidRDefault="002D0F47" w:rsidP="002D0F47">
      <w:pPr>
        <w:pStyle w:val="BodyText"/>
        <w:spacing w:before="161" w:line="259" w:lineRule="auto"/>
        <w:ind w:right="102"/>
        <w:jc w:val="both"/>
        <w:rPr>
          <w:lang w:val="es-419"/>
        </w:rPr>
        <w:sectPr w:rsidR="002D0F47">
          <w:pgSz w:w="12240" w:h="15840"/>
          <w:pgMar w:top="1440" w:right="1440" w:bottom="1440" w:left="1440" w:header="720" w:footer="720" w:gutter="0"/>
          <w:cols w:space="720"/>
          <w:docGrid w:linePitch="360"/>
        </w:sectPr>
      </w:pPr>
    </w:p>
    <w:tbl>
      <w:tblPr>
        <w:tblW w:w="0" w:type="auto"/>
        <w:tblInd w:w="94" w:type="dxa"/>
        <w:tblLayout w:type="fixed"/>
        <w:tblCellMar>
          <w:left w:w="0" w:type="dxa"/>
          <w:right w:w="0" w:type="dxa"/>
        </w:tblCellMar>
        <w:tblLook w:val="01E0" w:firstRow="1" w:lastRow="1" w:firstColumn="1" w:lastColumn="1" w:noHBand="0" w:noVBand="0"/>
      </w:tblPr>
      <w:tblGrid>
        <w:gridCol w:w="2611"/>
        <w:gridCol w:w="4861"/>
        <w:gridCol w:w="4320"/>
        <w:gridCol w:w="901"/>
        <w:gridCol w:w="809"/>
        <w:gridCol w:w="991"/>
      </w:tblGrid>
      <w:tr w:rsidR="00BA029A" w:rsidRPr="00EF1543" w:rsidTr="00BD63D8">
        <w:trPr>
          <w:trHeight w:hRule="exact" w:val="351"/>
        </w:trPr>
        <w:tc>
          <w:tcPr>
            <w:tcW w:w="14493" w:type="dxa"/>
            <w:gridSpan w:val="6"/>
            <w:tcBorders>
              <w:top w:val="single" w:sz="4" w:space="0" w:color="000000"/>
              <w:left w:val="single" w:sz="4" w:space="0" w:color="000000"/>
              <w:bottom w:val="single" w:sz="4" w:space="0" w:color="000000"/>
              <w:right w:val="single" w:sz="4" w:space="0" w:color="000000"/>
            </w:tcBorders>
            <w:shd w:val="clear" w:color="auto" w:fill="F8EB5D"/>
          </w:tcPr>
          <w:p w:rsidR="00BA029A" w:rsidRPr="003C4558" w:rsidRDefault="00BA029A" w:rsidP="00BD63D8">
            <w:pPr>
              <w:pStyle w:val="TableParagraph"/>
              <w:spacing w:line="333" w:lineRule="exact"/>
              <w:ind w:right="3"/>
              <w:jc w:val="center"/>
              <w:rPr>
                <w:rFonts w:ascii="Calibri" w:hAnsi="Calibri" w:cs="Calibri"/>
                <w:sz w:val="28"/>
                <w:szCs w:val="28"/>
                <w:lang w:val="es-419"/>
              </w:rPr>
            </w:pPr>
            <w:r>
              <w:rPr>
                <w:rFonts w:ascii="Calibri"/>
                <w:b/>
                <w:spacing w:val="-1"/>
                <w:sz w:val="28"/>
                <w:lang w:val="es-419"/>
              </w:rPr>
              <w:lastRenderedPageBreak/>
              <w:t>Tarjeta de Puntaje</w:t>
            </w:r>
            <w:r w:rsidRPr="003C4558">
              <w:rPr>
                <w:rFonts w:ascii="Calibri"/>
                <w:b/>
                <w:spacing w:val="-1"/>
                <w:sz w:val="28"/>
                <w:lang w:val="es-419"/>
              </w:rPr>
              <w:t xml:space="preserve"> de la </w:t>
            </w:r>
            <w:r w:rsidR="00416552">
              <w:rPr>
                <w:rFonts w:ascii="Calibri"/>
                <w:b/>
                <w:spacing w:val="-1"/>
                <w:sz w:val="28"/>
                <w:lang w:val="es-419"/>
              </w:rPr>
              <w:t>WPS</w:t>
            </w:r>
            <w:r w:rsidRPr="003C4558">
              <w:rPr>
                <w:rFonts w:ascii="Calibri"/>
                <w:b/>
                <w:spacing w:val="-1"/>
                <w:sz w:val="28"/>
                <w:lang w:val="es-419"/>
              </w:rPr>
              <w:t xml:space="preserve"> en América Latina</w:t>
            </w:r>
          </w:p>
        </w:tc>
      </w:tr>
      <w:tr w:rsidR="00BA029A" w:rsidRPr="00BA029A" w:rsidTr="00BD63D8">
        <w:trPr>
          <w:trHeight w:hRule="exact" w:val="214"/>
        </w:trPr>
        <w:tc>
          <w:tcPr>
            <w:tcW w:w="2611" w:type="dxa"/>
            <w:tcBorders>
              <w:top w:val="single" w:sz="4" w:space="0" w:color="000000"/>
              <w:left w:val="single" w:sz="4" w:space="0" w:color="000000"/>
              <w:bottom w:val="single" w:sz="4" w:space="0" w:color="000000"/>
              <w:right w:val="single" w:sz="4" w:space="0" w:color="000000"/>
            </w:tcBorders>
            <w:shd w:val="clear" w:color="auto" w:fill="8DB3E1"/>
          </w:tcPr>
          <w:p w:rsidR="00BA029A" w:rsidRPr="00BA029A" w:rsidRDefault="00BA029A" w:rsidP="00BD63D8">
            <w:pPr>
              <w:pStyle w:val="TableParagraph"/>
              <w:spacing w:line="194" w:lineRule="exact"/>
              <w:ind w:left="793"/>
              <w:rPr>
                <w:rFonts w:asciiTheme="majorHAnsi" w:hAnsiTheme="majorHAnsi" w:cs="Garamond"/>
                <w:sz w:val="18"/>
                <w:szCs w:val="18"/>
              </w:rPr>
            </w:pPr>
            <w:r w:rsidRPr="00BA029A">
              <w:rPr>
                <w:rFonts w:asciiTheme="majorHAnsi" w:hAnsiTheme="majorHAnsi"/>
                <w:b/>
                <w:spacing w:val="-1"/>
                <w:sz w:val="18"/>
                <w:szCs w:val="18"/>
              </w:rPr>
              <w:t>CATEGORÍA</w:t>
            </w:r>
          </w:p>
        </w:tc>
        <w:tc>
          <w:tcPr>
            <w:tcW w:w="4861" w:type="dxa"/>
            <w:tcBorders>
              <w:top w:val="single" w:sz="4" w:space="0" w:color="000000"/>
              <w:left w:val="single" w:sz="4" w:space="0" w:color="000000"/>
              <w:bottom w:val="single" w:sz="4" w:space="0" w:color="000000"/>
              <w:right w:val="single" w:sz="4" w:space="0" w:color="000000"/>
            </w:tcBorders>
            <w:shd w:val="clear" w:color="auto" w:fill="D9D9D9"/>
          </w:tcPr>
          <w:p w:rsidR="00BA029A" w:rsidRPr="00BA029A" w:rsidRDefault="00BA029A" w:rsidP="00BD63D8">
            <w:pPr>
              <w:pStyle w:val="TableParagraph"/>
              <w:spacing w:line="194" w:lineRule="exact"/>
              <w:ind w:left="1418"/>
              <w:rPr>
                <w:rFonts w:asciiTheme="majorHAnsi" w:hAnsiTheme="majorHAnsi" w:cs="Garamond"/>
                <w:sz w:val="18"/>
                <w:szCs w:val="18"/>
              </w:rPr>
            </w:pPr>
            <w:r w:rsidRPr="00BA029A">
              <w:rPr>
                <w:rFonts w:asciiTheme="majorHAnsi" w:hAnsiTheme="majorHAnsi"/>
                <w:b/>
                <w:spacing w:val="-1"/>
                <w:sz w:val="18"/>
                <w:szCs w:val="18"/>
              </w:rPr>
              <w:t>RESULTADO ESPERADO</w:t>
            </w:r>
          </w:p>
        </w:tc>
        <w:tc>
          <w:tcPr>
            <w:tcW w:w="4320" w:type="dxa"/>
            <w:tcBorders>
              <w:top w:val="single" w:sz="4" w:space="0" w:color="000000"/>
              <w:left w:val="single" w:sz="4" w:space="0" w:color="000000"/>
              <w:bottom w:val="single" w:sz="4" w:space="0" w:color="000000"/>
              <w:right w:val="single" w:sz="4" w:space="0" w:color="000000"/>
            </w:tcBorders>
            <w:shd w:val="clear" w:color="auto" w:fill="8DB3E1"/>
          </w:tcPr>
          <w:p w:rsidR="00BA029A" w:rsidRPr="00BA029A" w:rsidRDefault="00BA029A" w:rsidP="00BD63D8">
            <w:pPr>
              <w:pStyle w:val="TableParagraph"/>
              <w:spacing w:line="194" w:lineRule="exact"/>
              <w:ind w:right="4"/>
              <w:jc w:val="center"/>
              <w:rPr>
                <w:rFonts w:asciiTheme="majorHAnsi" w:hAnsiTheme="majorHAnsi" w:cs="Garamond"/>
                <w:sz w:val="18"/>
                <w:szCs w:val="18"/>
              </w:rPr>
            </w:pPr>
            <w:r w:rsidRPr="00BA029A">
              <w:rPr>
                <w:rFonts w:asciiTheme="majorHAnsi" w:hAnsiTheme="majorHAnsi"/>
                <w:b/>
                <w:spacing w:val="-1"/>
                <w:sz w:val="18"/>
                <w:szCs w:val="18"/>
              </w:rPr>
              <w:t>INDICADORES</w:t>
            </w:r>
          </w:p>
        </w:tc>
        <w:tc>
          <w:tcPr>
            <w:tcW w:w="901" w:type="dxa"/>
            <w:tcBorders>
              <w:top w:val="single" w:sz="4" w:space="0" w:color="000000"/>
              <w:left w:val="single" w:sz="4" w:space="0" w:color="000000"/>
              <w:bottom w:val="single" w:sz="4" w:space="0" w:color="000000"/>
              <w:right w:val="single" w:sz="4" w:space="0" w:color="000000"/>
            </w:tcBorders>
            <w:shd w:val="clear" w:color="auto" w:fill="D9D9D9"/>
          </w:tcPr>
          <w:p w:rsidR="00BA029A" w:rsidRPr="00BA029A" w:rsidRDefault="00BA029A" w:rsidP="00BD63D8">
            <w:pPr>
              <w:pStyle w:val="TableParagraph"/>
              <w:spacing w:line="194" w:lineRule="exact"/>
              <w:ind w:left="273"/>
              <w:rPr>
                <w:rFonts w:asciiTheme="majorHAnsi" w:hAnsiTheme="majorHAnsi" w:cs="Garamond"/>
                <w:sz w:val="18"/>
                <w:szCs w:val="18"/>
              </w:rPr>
            </w:pPr>
            <w:r w:rsidRPr="00BA029A">
              <w:rPr>
                <w:rFonts w:asciiTheme="majorHAnsi" w:hAnsiTheme="majorHAnsi"/>
                <w:b/>
                <w:spacing w:val="-1"/>
                <w:sz w:val="18"/>
                <w:szCs w:val="18"/>
              </w:rPr>
              <w:t>SÍ</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rsidR="00BA029A" w:rsidRPr="00BA029A" w:rsidRDefault="00BA029A" w:rsidP="00BD63D8">
            <w:pPr>
              <w:pStyle w:val="TableParagraph"/>
              <w:spacing w:line="194" w:lineRule="exact"/>
              <w:ind w:left="248"/>
              <w:rPr>
                <w:rFonts w:asciiTheme="majorHAnsi" w:hAnsiTheme="majorHAnsi" w:cs="Garamond"/>
                <w:sz w:val="18"/>
                <w:szCs w:val="18"/>
              </w:rPr>
            </w:pPr>
            <w:r w:rsidRPr="00BA029A">
              <w:rPr>
                <w:rFonts w:asciiTheme="majorHAnsi" w:hAnsiTheme="majorHAnsi"/>
                <w:b/>
                <w:spacing w:val="-1"/>
                <w:sz w:val="18"/>
                <w:szCs w:val="18"/>
              </w:rPr>
              <w:t>NO</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rsidR="00BA029A" w:rsidRPr="00BA029A" w:rsidRDefault="00BA029A" w:rsidP="00BD63D8">
            <w:pPr>
              <w:pStyle w:val="TableParagraph"/>
              <w:spacing w:line="194" w:lineRule="exact"/>
              <w:ind w:left="183"/>
              <w:rPr>
                <w:rFonts w:asciiTheme="majorHAnsi" w:hAnsiTheme="majorHAnsi" w:cs="Garamond"/>
                <w:sz w:val="18"/>
                <w:szCs w:val="18"/>
              </w:rPr>
            </w:pPr>
            <w:proofErr w:type="spellStart"/>
            <w:r>
              <w:rPr>
                <w:rFonts w:asciiTheme="majorHAnsi" w:hAnsiTheme="majorHAnsi"/>
                <w:b/>
                <w:spacing w:val="-1"/>
                <w:sz w:val="18"/>
                <w:szCs w:val="18"/>
              </w:rPr>
              <w:t>Puntaje</w:t>
            </w:r>
            <w:proofErr w:type="spellEnd"/>
          </w:p>
        </w:tc>
      </w:tr>
    </w:tbl>
    <w:p w:rsidR="002D0F47" w:rsidRDefault="00BA029A" w:rsidP="00BA029A">
      <w:pPr>
        <w:pStyle w:val="BodyText"/>
        <w:spacing w:before="161" w:line="259" w:lineRule="auto"/>
        <w:ind w:right="102"/>
        <w:jc w:val="center"/>
        <w:rPr>
          <w:lang w:val="es-419"/>
        </w:rPr>
      </w:pPr>
      <w:r>
        <w:rPr>
          <w:lang w:val="es-419"/>
        </w:rPr>
        <w:t>País:______________  Fecha de finalización: _____________</w:t>
      </w:r>
    </w:p>
    <w:tbl>
      <w:tblPr>
        <w:tblW w:w="0" w:type="auto"/>
        <w:tblInd w:w="94" w:type="dxa"/>
        <w:tblLayout w:type="fixed"/>
        <w:tblCellMar>
          <w:left w:w="0" w:type="dxa"/>
          <w:right w:w="0" w:type="dxa"/>
        </w:tblCellMar>
        <w:tblLook w:val="01E0" w:firstRow="1" w:lastRow="1" w:firstColumn="1" w:lastColumn="1" w:noHBand="0" w:noVBand="0"/>
      </w:tblPr>
      <w:tblGrid>
        <w:gridCol w:w="2631"/>
        <w:gridCol w:w="4818"/>
        <w:gridCol w:w="4321"/>
        <w:gridCol w:w="924"/>
        <w:gridCol w:w="809"/>
        <w:gridCol w:w="991"/>
      </w:tblGrid>
      <w:tr w:rsidR="007954F4" w:rsidRPr="00EF1543" w:rsidTr="00BD63D8">
        <w:trPr>
          <w:trHeight w:hRule="exact" w:val="744"/>
        </w:trPr>
        <w:tc>
          <w:tcPr>
            <w:tcW w:w="14494" w:type="dxa"/>
            <w:gridSpan w:val="6"/>
            <w:tcBorders>
              <w:top w:val="single" w:sz="4" w:space="0" w:color="000000"/>
              <w:left w:val="single" w:sz="4" w:space="0" w:color="000000"/>
              <w:bottom w:val="single" w:sz="4" w:space="0" w:color="000000"/>
              <w:right w:val="single" w:sz="4" w:space="0" w:color="000000"/>
            </w:tcBorders>
            <w:shd w:val="clear" w:color="auto" w:fill="F8EB5D"/>
          </w:tcPr>
          <w:p w:rsidR="007954F4" w:rsidRPr="003C4558" w:rsidRDefault="007954F4" w:rsidP="00BD63D8">
            <w:pPr>
              <w:pStyle w:val="TableParagraph"/>
              <w:tabs>
                <w:tab w:val="left" w:pos="1182"/>
              </w:tabs>
              <w:spacing w:before="96"/>
              <w:ind w:left="462"/>
              <w:rPr>
                <w:rFonts w:ascii="Calibri" w:hAnsi="Calibri" w:cs="Calibri"/>
                <w:lang w:val="es-419"/>
              </w:rPr>
            </w:pPr>
            <w:r w:rsidRPr="003C4558">
              <w:rPr>
                <w:rFonts w:ascii="Calibri"/>
                <w:b/>
                <w:lang w:val="es-419"/>
              </w:rPr>
              <w:t>I. Importancia</w:t>
            </w:r>
            <w:r w:rsidRPr="003C4558">
              <w:rPr>
                <w:rFonts w:ascii="Calibri"/>
                <w:b/>
                <w:spacing w:val="-1"/>
                <w:lang w:val="es-419"/>
              </w:rPr>
              <w:t xml:space="preserve"> nacional/voluntad política</w:t>
            </w:r>
          </w:p>
        </w:tc>
      </w:tr>
      <w:tr w:rsidR="007954F4" w:rsidRPr="00EF1543" w:rsidTr="007954F4">
        <w:trPr>
          <w:trHeight w:hRule="exact" w:val="937"/>
        </w:trPr>
        <w:tc>
          <w:tcPr>
            <w:tcW w:w="2631" w:type="dxa"/>
            <w:vMerge w:val="restart"/>
            <w:tcBorders>
              <w:top w:val="single" w:sz="4" w:space="0" w:color="000000"/>
              <w:left w:val="single" w:sz="4" w:space="0" w:color="000000"/>
              <w:right w:val="single" w:sz="4" w:space="0" w:color="000000"/>
            </w:tcBorders>
            <w:shd w:val="clear" w:color="auto" w:fill="C5D9F0"/>
          </w:tcPr>
          <w:p w:rsidR="007954F4" w:rsidRPr="003C4558" w:rsidRDefault="007954F4" w:rsidP="00BD63D8">
            <w:pPr>
              <w:rPr>
                <w:lang w:val="es-419"/>
              </w:rPr>
            </w:pPr>
          </w:p>
        </w:tc>
        <w:tc>
          <w:tcPr>
            <w:tcW w:w="4818" w:type="dxa"/>
            <w:vMerge w:val="restart"/>
            <w:tcBorders>
              <w:top w:val="single" w:sz="4" w:space="0" w:color="000000"/>
              <w:left w:val="single" w:sz="4" w:space="0" w:color="000000"/>
              <w:right w:val="single" w:sz="4" w:space="0" w:color="000000"/>
            </w:tcBorders>
            <w:shd w:val="clear" w:color="auto" w:fill="F1F1F1"/>
          </w:tcPr>
          <w:p w:rsidR="007954F4" w:rsidRPr="003C4558" w:rsidRDefault="007954F4" w:rsidP="00BD63D8">
            <w:pPr>
              <w:pStyle w:val="TableParagraph"/>
              <w:ind w:left="102" w:right="235"/>
              <w:rPr>
                <w:rFonts w:ascii="Calibri" w:hAnsi="Calibri" w:cs="Calibri"/>
                <w:lang w:val="es-419"/>
              </w:rPr>
            </w:pPr>
            <w:r w:rsidRPr="003C4558">
              <w:rPr>
                <w:rFonts w:ascii="Calibri" w:hAnsi="Calibri" w:cs="Calibri"/>
                <w:lang w:val="es-419"/>
              </w:rPr>
              <w:t>Existe un fuerte</w:t>
            </w:r>
            <w:r w:rsidRPr="003C4558">
              <w:rPr>
                <w:rFonts w:ascii="Calibri" w:hAnsi="Calibri" w:cs="Calibri"/>
                <w:spacing w:val="-1"/>
                <w:lang w:val="es-419"/>
              </w:rPr>
              <w:t xml:space="preserve"> apoyo político</w:t>
            </w:r>
            <w:r w:rsidRPr="003C4558">
              <w:rPr>
                <w:rFonts w:ascii="Calibri" w:hAnsi="Calibri" w:cs="Calibri"/>
                <w:lang w:val="es-419"/>
              </w:rPr>
              <w:t xml:space="preserve"> en</w:t>
            </w:r>
            <w:r w:rsidRPr="003C4558">
              <w:rPr>
                <w:rFonts w:ascii="Calibri" w:hAnsi="Calibri" w:cs="Calibri"/>
                <w:spacing w:val="-1"/>
                <w:lang w:val="es-419"/>
              </w:rPr>
              <w:t xml:space="preserve"> los</w:t>
            </w:r>
            <w:r w:rsidRPr="003C4558">
              <w:rPr>
                <w:rFonts w:ascii="Calibri" w:hAnsi="Calibri" w:cs="Calibri"/>
                <w:lang w:val="es-419"/>
              </w:rPr>
              <w:t xml:space="preserve"> niveles</w:t>
            </w:r>
            <w:r w:rsidRPr="003C4558">
              <w:rPr>
                <w:rFonts w:ascii="Calibri" w:hAnsi="Calibri" w:cs="Calibri"/>
                <w:spacing w:val="-1"/>
                <w:lang w:val="es-419"/>
              </w:rPr>
              <w:t xml:space="preserve"> más altos</w:t>
            </w:r>
            <w:r w:rsidRPr="003C4558">
              <w:rPr>
                <w:rFonts w:ascii="Calibri" w:hAnsi="Calibri" w:cs="Calibri"/>
                <w:lang w:val="es-419"/>
              </w:rPr>
              <w:t xml:space="preserve"> del</w:t>
            </w:r>
            <w:r w:rsidRPr="003C4558">
              <w:rPr>
                <w:rFonts w:ascii="Calibri" w:hAnsi="Calibri" w:cs="Calibri"/>
                <w:spacing w:val="-1"/>
                <w:lang w:val="es-419"/>
              </w:rPr>
              <w:t xml:space="preserve"> gobierno para lograr la igualdad de género e integrar las perspectivas de género</w:t>
            </w:r>
            <w:r w:rsidRPr="003C4558">
              <w:rPr>
                <w:rFonts w:ascii="Calibri" w:hAnsi="Calibri" w:cs="Calibri"/>
                <w:lang w:val="es-419"/>
              </w:rPr>
              <w:t xml:space="preserve"> en</w:t>
            </w:r>
            <w:r w:rsidRPr="003C4558">
              <w:rPr>
                <w:rFonts w:ascii="Calibri" w:hAnsi="Calibri" w:cs="Calibri"/>
                <w:spacing w:val="-1"/>
                <w:lang w:val="es-419"/>
              </w:rPr>
              <w:t xml:space="preserve"> las políticas exteriores, de defensa y de policía de</w:t>
            </w:r>
            <w:r w:rsidRPr="003C4558">
              <w:rPr>
                <w:rFonts w:ascii="Calibri" w:hAnsi="Calibri" w:cs="Calibri"/>
                <w:lang w:val="es-419"/>
              </w:rPr>
              <w:t xml:space="preserve"> la </w:t>
            </w:r>
            <w:r w:rsidRPr="003C4558">
              <w:rPr>
                <w:rFonts w:ascii="Calibri" w:hAnsi="Calibri" w:cs="Calibri"/>
                <w:spacing w:val="-1"/>
                <w:lang w:val="es-419"/>
              </w:rPr>
              <w:t>nación. Las</w:t>
            </w:r>
            <w:r w:rsidRPr="003C4558">
              <w:rPr>
                <w:rFonts w:ascii="Calibri" w:hAnsi="Calibri" w:cs="Calibri"/>
                <w:lang w:val="es-419"/>
              </w:rPr>
              <w:t xml:space="preserve"> leyes</w:t>
            </w:r>
            <w:r w:rsidRPr="003C4558">
              <w:rPr>
                <w:rFonts w:ascii="Calibri" w:hAnsi="Calibri" w:cs="Calibri"/>
                <w:spacing w:val="-1"/>
                <w:lang w:val="es-419"/>
              </w:rPr>
              <w:t xml:space="preserve"> nacionales apoyan la igualdad de género y los derechos de la mujer.</w:t>
            </w:r>
          </w:p>
          <w:p w:rsidR="007954F4" w:rsidRPr="003C4558" w:rsidRDefault="007954F4" w:rsidP="00BD63D8">
            <w:pPr>
              <w:pStyle w:val="TableParagraph"/>
              <w:spacing w:before="4"/>
              <w:rPr>
                <w:rFonts w:ascii="Times New Roman" w:hAnsi="Times New Roman"/>
                <w:sz w:val="17"/>
                <w:szCs w:val="17"/>
                <w:lang w:val="es-419"/>
              </w:rPr>
            </w:pPr>
          </w:p>
          <w:p w:rsidR="007954F4" w:rsidRPr="003C4558" w:rsidRDefault="007954F4" w:rsidP="007954F4">
            <w:pPr>
              <w:pStyle w:val="TableParagraph"/>
              <w:ind w:left="102" w:right="582"/>
              <w:rPr>
                <w:rFonts w:ascii="Calibri" w:hAnsi="Calibri" w:cs="Calibri"/>
                <w:lang w:val="es-419"/>
              </w:rPr>
            </w:pPr>
            <w:r w:rsidRPr="003C4558">
              <w:rPr>
                <w:rFonts w:ascii="Calibri"/>
                <w:spacing w:val="-1"/>
                <w:lang w:val="es-419"/>
              </w:rPr>
              <w:t>Los principios</w:t>
            </w:r>
            <w:r w:rsidRPr="003C4558">
              <w:rPr>
                <w:rFonts w:ascii="Calibri"/>
                <w:lang w:val="es-419"/>
              </w:rPr>
              <w:t xml:space="preserve"> de la resolución </w:t>
            </w:r>
            <w:r w:rsidRPr="003C4558">
              <w:rPr>
                <w:rFonts w:ascii="Calibri"/>
                <w:spacing w:val="-1"/>
                <w:lang w:val="es-419"/>
              </w:rPr>
              <w:t>1325 (2000) del Consejo de Seguridad de las Naciones Unidas y sus resoluciones</w:t>
            </w:r>
            <w:r w:rsidRPr="003C4558">
              <w:rPr>
                <w:rFonts w:ascii="Calibri"/>
                <w:lang w:val="es-419"/>
              </w:rPr>
              <w:t xml:space="preserve"> conexas</w:t>
            </w:r>
            <w:r w:rsidRPr="003C4558">
              <w:rPr>
                <w:rFonts w:ascii="Calibri"/>
                <w:spacing w:val="-1"/>
                <w:lang w:val="es-419"/>
              </w:rPr>
              <w:t xml:space="preserve"> [1820 (2008); 1888 (2009)];</w:t>
            </w:r>
            <w:r>
              <w:rPr>
                <w:rFonts w:ascii="Calibri"/>
                <w:spacing w:val="-1"/>
                <w:lang w:val="es-419"/>
              </w:rPr>
              <w:t xml:space="preserve"> </w:t>
            </w:r>
            <w:r w:rsidRPr="003C4558">
              <w:rPr>
                <w:rFonts w:ascii="Calibri"/>
                <w:spacing w:val="-1"/>
                <w:lang w:val="es-419"/>
              </w:rPr>
              <w:t>1889(2009); 1960 (2010); 2106 (2013) 2022</w:t>
            </w:r>
            <w:r w:rsidRPr="003C4558">
              <w:rPr>
                <w:rFonts w:ascii="Calibri"/>
                <w:spacing w:val="-2"/>
                <w:lang w:val="es-419"/>
              </w:rPr>
              <w:t xml:space="preserve"> (2013),</w:t>
            </w:r>
            <w:r>
              <w:rPr>
                <w:rFonts w:ascii="Calibri"/>
                <w:spacing w:val="-2"/>
                <w:lang w:val="es-419"/>
              </w:rPr>
              <w:t xml:space="preserve"> </w:t>
            </w:r>
            <w:r w:rsidRPr="003C4558">
              <w:rPr>
                <w:rFonts w:ascii="Calibri" w:hAnsi="Calibri" w:cs="Calibri"/>
                <w:spacing w:val="-1"/>
                <w:lang w:val="es-419"/>
              </w:rPr>
              <w:t>2242 (2015), 2467 (2019) y 2493 (2019)]- también</w:t>
            </w:r>
            <w:r>
              <w:rPr>
                <w:rFonts w:ascii="Calibri" w:hAnsi="Calibri" w:cs="Calibri"/>
                <w:spacing w:val="-1"/>
                <w:lang w:val="es-419"/>
              </w:rPr>
              <w:t xml:space="preserve"> </w:t>
            </w:r>
            <w:r w:rsidRPr="003C4558">
              <w:rPr>
                <w:rFonts w:ascii="Calibri" w:hAnsi="Calibri" w:cs="Calibri"/>
                <w:lang w:val="es-419"/>
              </w:rPr>
              <w:t xml:space="preserve">conocidas </w:t>
            </w:r>
            <w:r w:rsidRPr="003C4558">
              <w:rPr>
                <w:rFonts w:ascii="Calibri" w:hAnsi="Calibri" w:cs="Calibri"/>
                <w:spacing w:val="-2"/>
                <w:lang w:val="es-419"/>
              </w:rPr>
              <w:t>como</w:t>
            </w:r>
            <w:r w:rsidRPr="003C4558">
              <w:rPr>
                <w:rFonts w:ascii="Calibri" w:hAnsi="Calibri" w:cs="Calibri"/>
                <w:spacing w:val="-1"/>
                <w:lang w:val="es-419"/>
              </w:rPr>
              <w:t xml:space="preserve"> el programa de la Mujer, la Paz y la Seguridad (WPS) - son reconocidas, integradas </w:t>
            </w:r>
            <w:r w:rsidRPr="003C4558">
              <w:rPr>
                <w:rFonts w:ascii="Calibri" w:hAnsi="Calibri" w:cs="Calibri"/>
                <w:lang w:val="es-419"/>
              </w:rPr>
              <w:t>e</w:t>
            </w:r>
            <w:r w:rsidRPr="003C4558">
              <w:rPr>
                <w:rFonts w:ascii="Calibri" w:hAnsi="Calibri" w:cs="Calibri"/>
                <w:spacing w:val="-1"/>
                <w:lang w:val="es-419"/>
              </w:rPr>
              <w:t xml:space="preserve"> incorporadas</w:t>
            </w:r>
            <w:r w:rsidRPr="003C4558">
              <w:rPr>
                <w:rFonts w:ascii="Calibri" w:hAnsi="Calibri" w:cs="Calibri"/>
                <w:lang w:val="es-419"/>
              </w:rPr>
              <w:t xml:space="preserve"> en</w:t>
            </w:r>
            <w:r w:rsidRPr="003C4558">
              <w:rPr>
                <w:rFonts w:ascii="Calibri" w:hAnsi="Calibri" w:cs="Calibri"/>
                <w:spacing w:val="-1"/>
                <w:lang w:val="es-419"/>
              </w:rPr>
              <w:t xml:space="preserve"> las políticas del sector exterior y de seguridad.</w:t>
            </w:r>
          </w:p>
          <w:p w:rsidR="007954F4" w:rsidRPr="003C4558" w:rsidRDefault="007954F4" w:rsidP="00BD63D8">
            <w:pPr>
              <w:pStyle w:val="TableParagraph"/>
              <w:spacing w:before="4"/>
              <w:rPr>
                <w:rFonts w:ascii="Times New Roman" w:hAnsi="Times New Roman"/>
                <w:sz w:val="17"/>
                <w:szCs w:val="17"/>
                <w:lang w:val="es-419"/>
              </w:rPr>
            </w:pPr>
          </w:p>
          <w:p w:rsidR="007954F4" w:rsidRPr="003C4558" w:rsidRDefault="007954F4" w:rsidP="00BD63D8">
            <w:pPr>
              <w:pStyle w:val="TableParagraph"/>
              <w:ind w:left="102" w:right="561"/>
              <w:rPr>
                <w:rFonts w:ascii="Calibri" w:hAnsi="Calibri" w:cs="Calibri"/>
                <w:lang w:val="es-419"/>
              </w:rPr>
            </w:pPr>
            <w:r w:rsidRPr="003C4558">
              <w:rPr>
                <w:rFonts w:ascii="Calibri"/>
                <w:lang w:val="es-419"/>
              </w:rPr>
              <w:t>En otras palabras</w:t>
            </w:r>
            <w:r w:rsidRPr="003C4558">
              <w:rPr>
                <w:rFonts w:ascii="Calibri"/>
                <w:spacing w:val="-1"/>
                <w:lang w:val="es-419"/>
              </w:rPr>
              <w:t>, los funcionarios de la policía nacional, extranjera</w:t>
            </w:r>
            <w:r w:rsidRPr="003C4558">
              <w:rPr>
                <w:rFonts w:ascii="Calibri"/>
                <w:lang w:val="es-419"/>
              </w:rPr>
              <w:t xml:space="preserve"> y de </w:t>
            </w:r>
            <w:r w:rsidRPr="003C4558">
              <w:rPr>
                <w:rFonts w:ascii="Calibri"/>
                <w:spacing w:val="-2"/>
                <w:lang w:val="es-419"/>
              </w:rPr>
              <w:t>defensa</w:t>
            </w:r>
            <w:r w:rsidRPr="003C4558">
              <w:rPr>
                <w:rFonts w:ascii="Calibri"/>
                <w:spacing w:val="-1"/>
                <w:lang w:val="es-419"/>
              </w:rPr>
              <w:t xml:space="preserve"> reconocen la importancia de..:</w:t>
            </w:r>
          </w:p>
          <w:p w:rsidR="007954F4" w:rsidRPr="003C4558" w:rsidRDefault="007954F4" w:rsidP="007954F4">
            <w:pPr>
              <w:pStyle w:val="ListParagraph"/>
              <w:numPr>
                <w:ilvl w:val="0"/>
                <w:numId w:val="4"/>
              </w:numPr>
              <w:tabs>
                <w:tab w:val="left" w:pos="463"/>
              </w:tabs>
              <w:spacing w:before="1" w:line="276" w:lineRule="auto"/>
              <w:ind w:right="167"/>
              <w:rPr>
                <w:rFonts w:ascii="Calibri" w:hAnsi="Calibri" w:cs="Calibri"/>
                <w:lang w:val="es-419"/>
              </w:rPr>
            </w:pPr>
            <w:r w:rsidRPr="003C4558">
              <w:rPr>
                <w:rFonts w:ascii="Calibri" w:hAnsi="Calibri" w:cs="Calibri"/>
                <w:spacing w:val="-1"/>
                <w:lang w:val="es-419"/>
              </w:rPr>
              <w:t>La participación de las mujeres</w:t>
            </w:r>
            <w:r w:rsidRPr="003C4558">
              <w:rPr>
                <w:rFonts w:ascii="Calibri" w:hAnsi="Calibri" w:cs="Calibri"/>
                <w:lang w:val="es-419"/>
              </w:rPr>
              <w:t xml:space="preserve"> en</w:t>
            </w:r>
            <w:r w:rsidRPr="003C4558">
              <w:rPr>
                <w:rFonts w:ascii="Calibri" w:hAnsi="Calibri" w:cs="Calibri"/>
                <w:spacing w:val="-1"/>
                <w:lang w:val="es-419"/>
              </w:rPr>
              <w:t xml:space="preserve"> todos los niveles</w:t>
            </w:r>
            <w:r w:rsidRPr="003C4558">
              <w:rPr>
                <w:rFonts w:ascii="Calibri" w:hAnsi="Calibri" w:cs="Calibri"/>
                <w:lang w:val="es-419"/>
              </w:rPr>
              <w:t xml:space="preserve"> de la toma de </w:t>
            </w:r>
            <w:r w:rsidRPr="003C4558">
              <w:rPr>
                <w:rFonts w:ascii="Calibri" w:hAnsi="Calibri" w:cs="Calibri"/>
                <w:spacing w:val="-1"/>
                <w:lang w:val="es-419"/>
              </w:rPr>
              <w:t>decisiones;</w:t>
            </w:r>
          </w:p>
          <w:p w:rsidR="007954F4" w:rsidRPr="003C4558" w:rsidRDefault="007954F4" w:rsidP="007954F4">
            <w:pPr>
              <w:pStyle w:val="ListParagraph"/>
              <w:numPr>
                <w:ilvl w:val="0"/>
                <w:numId w:val="4"/>
              </w:numPr>
              <w:tabs>
                <w:tab w:val="left" w:pos="463"/>
              </w:tabs>
              <w:spacing w:line="274" w:lineRule="auto"/>
              <w:ind w:right="158"/>
              <w:rPr>
                <w:rFonts w:ascii="Calibri" w:hAnsi="Calibri" w:cs="Calibri"/>
                <w:lang w:val="es-419"/>
              </w:rPr>
            </w:pPr>
            <w:r w:rsidRPr="003C4558">
              <w:rPr>
                <w:rFonts w:ascii="Calibri"/>
                <w:spacing w:val="-1"/>
                <w:lang w:val="es-419"/>
              </w:rPr>
              <w:t>Protección</w:t>
            </w:r>
            <w:r w:rsidRPr="003C4558">
              <w:rPr>
                <w:rFonts w:ascii="Calibri"/>
                <w:lang w:val="es-419"/>
              </w:rPr>
              <w:t xml:space="preserve"> de las</w:t>
            </w:r>
            <w:r w:rsidRPr="003C4558">
              <w:rPr>
                <w:rFonts w:ascii="Calibri"/>
                <w:spacing w:val="-1"/>
                <w:lang w:val="es-419"/>
              </w:rPr>
              <w:t xml:space="preserve"> mujeres</w:t>
            </w:r>
            <w:r w:rsidRPr="003C4558">
              <w:rPr>
                <w:rFonts w:ascii="Calibri"/>
                <w:lang w:val="es-419"/>
              </w:rPr>
              <w:t xml:space="preserve"> y</w:t>
            </w:r>
            <w:r w:rsidRPr="003C4558">
              <w:rPr>
                <w:rFonts w:ascii="Calibri"/>
                <w:spacing w:val="-1"/>
                <w:lang w:val="es-419"/>
              </w:rPr>
              <w:t xml:space="preserve"> las niñas contra la violencia sexual y de género;</w:t>
            </w:r>
          </w:p>
          <w:p w:rsidR="007954F4" w:rsidRPr="003C4558" w:rsidRDefault="007954F4" w:rsidP="007954F4">
            <w:pPr>
              <w:pStyle w:val="ListParagraph"/>
              <w:numPr>
                <w:ilvl w:val="0"/>
                <w:numId w:val="4"/>
              </w:numPr>
              <w:tabs>
                <w:tab w:val="left" w:pos="463"/>
              </w:tabs>
              <w:spacing w:before="2"/>
              <w:rPr>
                <w:rFonts w:ascii="Calibri" w:hAnsi="Calibri" w:cs="Calibri"/>
                <w:lang w:val="es-419"/>
              </w:rPr>
            </w:pPr>
            <w:r w:rsidRPr="003C4558">
              <w:rPr>
                <w:rFonts w:ascii="Calibri"/>
                <w:spacing w:val="-1"/>
                <w:lang w:val="es-419"/>
              </w:rPr>
              <w:t>Prevención de</w:t>
            </w:r>
            <w:r w:rsidRPr="003C4558">
              <w:rPr>
                <w:rFonts w:ascii="Calibri"/>
                <w:lang w:val="es-419"/>
              </w:rPr>
              <w:t xml:space="preserve"> la </w:t>
            </w:r>
            <w:r w:rsidRPr="003C4558">
              <w:rPr>
                <w:rFonts w:ascii="Calibri"/>
                <w:spacing w:val="-1"/>
                <w:lang w:val="es-419"/>
              </w:rPr>
              <w:t>violencia contra la mujer mediante</w:t>
            </w:r>
          </w:p>
          <w:p w:rsidR="007954F4" w:rsidRPr="003C4558" w:rsidRDefault="007954F4" w:rsidP="00BD63D8">
            <w:pPr>
              <w:pStyle w:val="TableParagraph"/>
              <w:spacing w:before="41"/>
              <w:ind w:left="462"/>
              <w:rPr>
                <w:rFonts w:ascii="Calibri" w:hAnsi="Calibri" w:cs="Calibri"/>
                <w:lang w:val="es-419"/>
              </w:rPr>
            </w:pPr>
            <w:r w:rsidRPr="003C4558">
              <w:rPr>
                <w:rFonts w:ascii="Calibri" w:hAnsi="Calibri" w:cs="Calibri"/>
                <w:lang w:val="es-419"/>
              </w:rPr>
              <w:t xml:space="preserve">la </w:t>
            </w:r>
            <w:r w:rsidRPr="003C4558">
              <w:rPr>
                <w:rFonts w:ascii="Calibri" w:hAnsi="Calibri" w:cs="Calibri"/>
                <w:spacing w:val="-1"/>
                <w:lang w:val="es-419"/>
              </w:rPr>
              <w:t xml:space="preserve">promoción </w:t>
            </w:r>
            <w:r w:rsidRPr="003C4558">
              <w:rPr>
                <w:rFonts w:ascii="Calibri" w:hAnsi="Calibri" w:cs="Calibri"/>
                <w:lang w:val="es-419"/>
              </w:rPr>
              <w:t>de los</w:t>
            </w:r>
            <w:r w:rsidRPr="003C4558">
              <w:rPr>
                <w:rFonts w:ascii="Calibri" w:hAnsi="Calibri" w:cs="Calibri"/>
                <w:spacing w:val="-1"/>
                <w:lang w:val="es-419"/>
              </w:rPr>
              <w:t xml:space="preserve"> derechos de la mujer;</w:t>
            </w:r>
          </w:p>
          <w:p w:rsidR="007954F4" w:rsidRPr="003C4558" w:rsidRDefault="007954F4" w:rsidP="007954F4">
            <w:pPr>
              <w:pStyle w:val="ListParagraph"/>
              <w:numPr>
                <w:ilvl w:val="0"/>
                <w:numId w:val="4"/>
              </w:numPr>
              <w:tabs>
                <w:tab w:val="left" w:pos="463"/>
              </w:tabs>
              <w:spacing w:before="38" w:line="276" w:lineRule="auto"/>
              <w:ind w:right="352"/>
              <w:rPr>
                <w:rFonts w:ascii="Calibri" w:hAnsi="Calibri" w:cs="Calibri"/>
                <w:lang w:val="es-419"/>
              </w:rPr>
            </w:pPr>
            <w:r w:rsidRPr="003C4558">
              <w:rPr>
                <w:rFonts w:ascii="Calibri"/>
                <w:spacing w:val="-1"/>
                <w:lang w:val="es-419"/>
              </w:rPr>
              <w:t>Incorporación</w:t>
            </w:r>
            <w:r w:rsidRPr="003C4558">
              <w:rPr>
                <w:rFonts w:ascii="Calibri"/>
                <w:lang w:val="es-419"/>
              </w:rPr>
              <w:t xml:space="preserve"> de la </w:t>
            </w:r>
            <w:r w:rsidRPr="003C4558">
              <w:rPr>
                <w:rFonts w:ascii="Calibri"/>
                <w:spacing w:val="-1"/>
                <w:lang w:val="es-419"/>
              </w:rPr>
              <w:t>perspectiva de género</w:t>
            </w:r>
            <w:r w:rsidRPr="003C4558">
              <w:rPr>
                <w:rFonts w:ascii="Calibri"/>
                <w:lang w:val="es-419"/>
              </w:rPr>
              <w:t xml:space="preserve"> en las</w:t>
            </w:r>
            <w:r w:rsidRPr="003C4558">
              <w:rPr>
                <w:rFonts w:ascii="Calibri"/>
                <w:spacing w:val="-1"/>
                <w:lang w:val="es-419"/>
              </w:rPr>
              <w:t xml:space="preserve"> políticas exteriores, de defensa y de la policía nacional.</w:t>
            </w: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7954F4" w:rsidRPr="003C4558" w:rsidRDefault="007954F4" w:rsidP="00BD63D8">
            <w:pPr>
              <w:pStyle w:val="TableParagraph"/>
              <w:spacing w:line="260" w:lineRule="auto"/>
              <w:ind w:left="102" w:right="290"/>
              <w:rPr>
                <w:rFonts w:ascii="Calibri" w:hAnsi="Calibri" w:cs="Calibri"/>
                <w:lang w:val="es-419"/>
              </w:rPr>
            </w:pPr>
            <w:r>
              <w:rPr>
                <w:rFonts w:ascii="Calibri"/>
                <w:b/>
                <w:spacing w:val="-1"/>
                <w:lang w:val="es-419"/>
              </w:rPr>
              <w:t>1</w:t>
            </w:r>
            <w:r w:rsidRPr="003C4558">
              <w:rPr>
                <w:rFonts w:ascii="Calibri"/>
                <w:b/>
                <w:spacing w:val="-1"/>
                <w:lang w:val="es-419"/>
              </w:rPr>
              <w:t>.1</w:t>
            </w:r>
            <w:r w:rsidRPr="003C4558">
              <w:rPr>
                <w:rFonts w:ascii="Calibri"/>
                <w:lang w:val="es-419"/>
              </w:rPr>
              <w:t xml:space="preserve"> - </w:t>
            </w:r>
            <w:r w:rsidRPr="003C4558">
              <w:rPr>
                <w:rFonts w:ascii="Calibri"/>
                <w:spacing w:val="-1"/>
                <w:lang w:val="es-419"/>
              </w:rPr>
              <w:t>¿Se mencionan los principios</w:t>
            </w:r>
            <w:r w:rsidRPr="003C4558">
              <w:rPr>
                <w:rFonts w:ascii="Calibri"/>
                <w:lang w:val="es-419"/>
              </w:rPr>
              <w:t xml:space="preserve"> de la </w:t>
            </w:r>
            <w:r w:rsidR="00416552">
              <w:rPr>
                <w:rFonts w:ascii="Calibri"/>
                <w:spacing w:val="-1"/>
                <w:lang w:val="es-419"/>
              </w:rPr>
              <w:t>WPS</w:t>
            </w:r>
            <w:r w:rsidRPr="003C4558">
              <w:rPr>
                <w:rFonts w:ascii="Calibri"/>
                <w:lang w:val="es-419"/>
              </w:rPr>
              <w:t xml:space="preserve"> en los</w:t>
            </w:r>
            <w:r w:rsidRPr="003C4558">
              <w:rPr>
                <w:rFonts w:ascii="Calibri"/>
                <w:spacing w:val="-1"/>
                <w:lang w:val="es-419"/>
              </w:rPr>
              <w:t xml:space="preserve"> principales documentos de política exterior?</w:t>
            </w:r>
          </w:p>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r>
      <w:tr w:rsidR="007954F4" w:rsidRPr="00EF1543" w:rsidTr="007954F4">
        <w:trPr>
          <w:trHeight w:hRule="exact" w:val="901"/>
        </w:trPr>
        <w:tc>
          <w:tcPr>
            <w:tcW w:w="2631" w:type="dxa"/>
            <w:vMerge/>
            <w:tcBorders>
              <w:left w:val="single" w:sz="4" w:space="0" w:color="000000"/>
              <w:right w:val="single" w:sz="4" w:space="0" w:color="000000"/>
            </w:tcBorders>
            <w:shd w:val="clear" w:color="auto" w:fill="C5D9F0"/>
          </w:tcPr>
          <w:p w:rsidR="007954F4" w:rsidRPr="003C4558" w:rsidRDefault="007954F4" w:rsidP="00BD63D8">
            <w:pPr>
              <w:rPr>
                <w:lang w:val="es-419"/>
              </w:rPr>
            </w:pPr>
          </w:p>
        </w:tc>
        <w:tc>
          <w:tcPr>
            <w:tcW w:w="4818" w:type="dxa"/>
            <w:vMerge/>
            <w:tcBorders>
              <w:left w:val="single" w:sz="4" w:space="0" w:color="000000"/>
              <w:right w:val="single" w:sz="4" w:space="0" w:color="000000"/>
            </w:tcBorders>
            <w:shd w:val="clear" w:color="auto" w:fill="F1F1F1"/>
          </w:tcPr>
          <w:p w:rsidR="007954F4" w:rsidRPr="003C4558" w:rsidRDefault="007954F4" w:rsidP="00BD63D8">
            <w:pPr>
              <w:rPr>
                <w:lang w:val="es-419"/>
              </w:rPr>
            </w:pP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7954F4" w:rsidRPr="003C4558" w:rsidRDefault="007954F4" w:rsidP="00BD63D8">
            <w:pPr>
              <w:pStyle w:val="TableParagraph"/>
              <w:spacing w:line="259" w:lineRule="auto"/>
              <w:ind w:left="102" w:right="290"/>
              <w:rPr>
                <w:rFonts w:ascii="Calibri" w:hAnsi="Calibri" w:cs="Calibri"/>
                <w:lang w:val="es-419"/>
              </w:rPr>
            </w:pPr>
            <w:r>
              <w:rPr>
                <w:rFonts w:ascii="Calibri"/>
                <w:b/>
                <w:spacing w:val="-1"/>
                <w:lang w:val="es-419"/>
              </w:rPr>
              <w:t>1</w:t>
            </w:r>
            <w:r w:rsidRPr="003C4558">
              <w:rPr>
                <w:rFonts w:ascii="Calibri"/>
                <w:b/>
                <w:spacing w:val="-1"/>
                <w:lang w:val="es-419"/>
              </w:rPr>
              <w:t>.2</w:t>
            </w:r>
            <w:r w:rsidRPr="003C4558">
              <w:rPr>
                <w:rFonts w:ascii="Calibri"/>
                <w:lang w:val="es-419"/>
              </w:rPr>
              <w:t xml:space="preserve"> - </w:t>
            </w:r>
            <w:r w:rsidRPr="003C4558">
              <w:rPr>
                <w:rFonts w:ascii="Calibri"/>
                <w:spacing w:val="-1"/>
                <w:lang w:val="es-419"/>
              </w:rPr>
              <w:t>¿Se mencionan los principios</w:t>
            </w:r>
            <w:r w:rsidRPr="003C4558">
              <w:rPr>
                <w:rFonts w:ascii="Calibri"/>
                <w:lang w:val="es-419"/>
              </w:rPr>
              <w:t xml:space="preserve"> de la </w:t>
            </w:r>
            <w:r w:rsidRPr="003C4558">
              <w:rPr>
                <w:rFonts w:ascii="Calibri"/>
                <w:spacing w:val="-1"/>
                <w:lang w:val="es-419"/>
              </w:rPr>
              <w:t>WPS</w:t>
            </w:r>
            <w:r w:rsidRPr="003C4558">
              <w:rPr>
                <w:rFonts w:ascii="Calibri"/>
                <w:lang w:val="es-419"/>
              </w:rPr>
              <w:t xml:space="preserve"> en los</w:t>
            </w:r>
            <w:r w:rsidRPr="003C4558">
              <w:rPr>
                <w:rFonts w:ascii="Calibri"/>
                <w:spacing w:val="-2"/>
                <w:lang w:val="es-419"/>
              </w:rPr>
              <w:t xml:space="preserve"> documentos de</w:t>
            </w:r>
            <w:r w:rsidRPr="003C4558">
              <w:rPr>
                <w:rFonts w:ascii="Calibri"/>
                <w:spacing w:val="-1"/>
                <w:lang w:val="es-419"/>
              </w:rPr>
              <w:t xml:space="preserve"> seguridad nacional</w:t>
            </w:r>
            <w:r w:rsidRPr="003C4558">
              <w:rPr>
                <w:rFonts w:ascii="Calibri"/>
                <w:spacing w:val="-2"/>
                <w:lang w:val="es-419"/>
              </w:rPr>
              <w:t>?</w:t>
            </w:r>
          </w:p>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r>
      <w:tr w:rsidR="007954F4" w:rsidRPr="00EF1543" w:rsidTr="00BD63D8">
        <w:trPr>
          <w:trHeight w:hRule="exact" w:val="671"/>
        </w:trPr>
        <w:tc>
          <w:tcPr>
            <w:tcW w:w="2631" w:type="dxa"/>
            <w:vMerge/>
            <w:tcBorders>
              <w:left w:val="single" w:sz="4" w:space="0" w:color="000000"/>
              <w:right w:val="single" w:sz="4" w:space="0" w:color="000000"/>
            </w:tcBorders>
            <w:shd w:val="clear" w:color="auto" w:fill="C5D9F0"/>
          </w:tcPr>
          <w:p w:rsidR="007954F4" w:rsidRPr="003C4558" w:rsidRDefault="007954F4" w:rsidP="00BD63D8">
            <w:pPr>
              <w:rPr>
                <w:lang w:val="es-419"/>
              </w:rPr>
            </w:pPr>
          </w:p>
        </w:tc>
        <w:tc>
          <w:tcPr>
            <w:tcW w:w="4818" w:type="dxa"/>
            <w:vMerge/>
            <w:tcBorders>
              <w:left w:val="single" w:sz="4" w:space="0" w:color="000000"/>
              <w:right w:val="single" w:sz="4" w:space="0" w:color="000000"/>
            </w:tcBorders>
            <w:shd w:val="clear" w:color="auto" w:fill="F1F1F1"/>
          </w:tcPr>
          <w:p w:rsidR="007954F4" w:rsidRPr="003C4558" w:rsidRDefault="007954F4" w:rsidP="00BD63D8">
            <w:pPr>
              <w:rPr>
                <w:lang w:val="es-419"/>
              </w:rPr>
            </w:pP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7954F4" w:rsidRPr="003C4558" w:rsidRDefault="007954F4" w:rsidP="00BD63D8">
            <w:pPr>
              <w:pStyle w:val="TableParagraph"/>
              <w:spacing w:line="257" w:lineRule="auto"/>
              <w:ind w:left="102" w:right="349"/>
              <w:rPr>
                <w:rFonts w:ascii="Calibri" w:hAnsi="Calibri" w:cs="Calibri"/>
                <w:lang w:val="es-419"/>
              </w:rPr>
            </w:pPr>
            <w:r>
              <w:rPr>
                <w:rFonts w:ascii="Calibri"/>
                <w:b/>
                <w:spacing w:val="-1"/>
                <w:lang w:val="es-419"/>
              </w:rPr>
              <w:t>1</w:t>
            </w:r>
            <w:r w:rsidRPr="003C4558">
              <w:rPr>
                <w:rFonts w:ascii="Calibri"/>
                <w:b/>
                <w:spacing w:val="-1"/>
                <w:lang w:val="es-419"/>
              </w:rPr>
              <w:t>.3</w:t>
            </w:r>
            <w:r w:rsidRPr="003C4558">
              <w:rPr>
                <w:rFonts w:ascii="Calibri"/>
                <w:lang w:val="es-419"/>
              </w:rPr>
              <w:t xml:space="preserve"> -</w:t>
            </w:r>
            <w:r w:rsidRPr="003C4558">
              <w:rPr>
                <w:rFonts w:ascii="Calibri"/>
                <w:spacing w:val="-1"/>
                <w:lang w:val="es-419"/>
              </w:rPr>
              <w:t xml:space="preserve"> ¿Apoya la constitución nacional la igualdad de género?</w:t>
            </w:r>
          </w:p>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r>
      <w:tr w:rsidR="007954F4" w:rsidRPr="00EF1543" w:rsidTr="00BD63D8">
        <w:trPr>
          <w:trHeight w:hRule="exact" w:val="744"/>
        </w:trPr>
        <w:tc>
          <w:tcPr>
            <w:tcW w:w="2631" w:type="dxa"/>
            <w:vMerge/>
            <w:tcBorders>
              <w:left w:val="single" w:sz="4" w:space="0" w:color="000000"/>
              <w:right w:val="single" w:sz="4" w:space="0" w:color="000000"/>
            </w:tcBorders>
            <w:shd w:val="clear" w:color="auto" w:fill="C5D9F0"/>
          </w:tcPr>
          <w:p w:rsidR="007954F4" w:rsidRPr="003C4558" w:rsidRDefault="007954F4" w:rsidP="00BD63D8">
            <w:pPr>
              <w:rPr>
                <w:lang w:val="es-419"/>
              </w:rPr>
            </w:pPr>
          </w:p>
        </w:tc>
        <w:tc>
          <w:tcPr>
            <w:tcW w:w="4818" w:type="dxa"/>
            <w:vMerge/>
            <w:tcBorders>
              <w:left w:val="single" w:sz="4" w:space="0" w:color="000000"/>
              <w:right w:val="single" w:sz="4" w:space="0" w:color="000000"/>
            </w:tcBorders>
            <w:shd w:val="clear" w:color="auto" w:fill="F1F1F1"/>
          </w:tcPr>
          <w:p w:rsidR="007954F4" w:rsidRPr="003C4558" w:rsidRDefault="007954F4" w:rsidP="00BD63D8">
            <w:pPr>
              <w:rPr>
                <w:lang w:val="es-419"/>
              </w:rPr>
            </w:pP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7954F4" w:rsidRPr="003C4558" w:rsidRDefault="007954F4" w:rsidP="00BD63D8">
            <w:pPr>
              <w:pStyle w:val="TableParagraph"/>
              <w:spacing w:line="259" w:lineRule="auto"/>
              <w:ind w:left="102" w:right="370"/>
              <w:rPr>
                <w:rFonts w:ascii="Calibri" w:hAnsi="Calibri" w:cs="Calibri"/>
                <w:lang w:val="es-419"/>
              </w:rPr>
            </w:pPr>
            <w:r>
              <w:rPr>
                <w:rFonts w:ascii="Calibri"/>
                <w:b/>
                <w:spacing w:val="-1"/>
                <w:lang w:val="es-419"/>
              </w:rPr>
              <w:t>1</w:t>
            </w:r>
            <w:r w:rsidRPr="003C4558">
              <w:rPr>
                <w:rFonts w:ascii="Calibri"/>
                <w:b/>
                <w:spacing w:val="-1"/>
                <w:lang w:val="es-419"/>
              </w:rPr>
              <w:t>.4</w:t>
            </w:r>
            <w:r w:rsidRPr="003C4558">
              <w:rPr>
                <w:rFonts w:ascii="Calibri"/>
                <w:lang w:val="es-419"/>
              </w:rPr>
              <w:t xml:space="preserve"> -</w:t>
            </w:r>
            <w:r w:rsidRPr="003C4558">
              <w:rPr>
                <w:rFonts w:ascii="Calibri"/>
                <w:spacing w:val="-1"/>
                <w:lang w:val="es-419"/>
              </w:rPr>
              <w:t xml:space="preserve"> ¿Tiene el país</w:t>
            </w:r>
            <w:r w:rsidRPr="003C4558">
              <w:rPr>
                <w:rFonts w:ascii="Calibri"/>
                <w:lang w:val="es-419"/>
              </w:rPr>
              <w:t xml:space="preserve"> un Plan de Acción</w:t>
            </w:r>
            <w:r w:rsidRPr="003C4558">
              <w:rPr>
                <w:rFonts w:ascii="Calibri"/>
                <w:spacing w:val="-1"/>
                <w:lang w:val="es-419"/>
              </w:rPr>
              <w:t xml:space="preserve"> Nacional (PAN) de la WPS?</w:t>
            </w:r>
          </w:p>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r>
      <w:tr w:rsidR="007954F4" w:rsidRPr="00EF1543" w:rsidTr="00BD63D8">
        <w:trPr>
          <w:trHeight w:hRule="exact" w:val="1044"/>
        </w:trPr>
        <w:tc>
          <w:tcPr>
            <w:tcW w:w="2631" w:type="dxa"/>
            <w:vMerge/>
            <w:tcBorders>
              <w:left w:val="single" w:sz="4" w:space="0" w:color="000000"/>
              <w:right w:val="single" w:sz="4" w:space="0" w:color="000000"/>
            </w:tcBorders>
            <w:shd w:val="clear" w:color="auto" w:fill="C5D9F0"/>
          </w:tcPr>
          <w:p w:rsidR="007954F4" w:rsidRPr="003C4558" w:rsidRDefault="007954F4" w:rsidP="00BD63D8">
            <w:pPr>
              <w:rPr>
                <w:lang w:val="es-419"/>
              </w:rPr>
            </w:pPr>
          </w:p>
        </w:tc>
        <w:tc>
          <w:tcPr>
            <w:tcW w:w="4818" w:type="dxa"/>
            <w:vMerge/>
            <w:tcBorders>
              <w:left w:val="single" w:sz="4" w:space="0" w:color="000000"/>
              <w:right w:val="single" w:sz="4" w:space="0" w:color="000000"/>
            </w:tcBorders>
            <w:shd w:val="clear" w:color="auto" w:fill="F1F1F1"/>
          </w:tcPr>
          <w:p w:rsidR="007954F4" w:rsidRPr="003C4558" w:rsidRDefault="007954F4" w:rsidP="00BD63D8">
            <w:pPr>
              <w:rPr>
                <w:lang w:val="es-419"/>
              </w:rPr>
            </w:pP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7954F4" w:rsidRPr="003C4558" w:rsidRDefault="007954F4" w:rsidP="00BD63D8">
            <w:pPr>
              <w:pStyle w:val="TableParagraph"/>
              <w:spacing w:line="259" w:lineRule="auto"/>
              <w:ind w:left="102" w:right="394"/>
              <w:rPr>
                <w:rFonts w:ascii="Calibri" w:hAnsi="Calibri" w:cs="Calibri"/>
                <w:lang w:val="es-419"/>
              </w:rPr>
            </w:pPr>
            <w:r w:rsidRPr="003C4558">
              <w:rPr>
                <w:rFonts w:ascii="Calibri"/>
                <w:b/>
                <w:spacing w:val="-1"/>
                <w:lang w:val="es-419"/>
              </w:rPr>
              <w:t>1.5</w:t>
            </w:r>
            <w:r w:rsidRPr="003C4558">
              <w:rPr>
                <w:rFonts w:ascii="Calibri"/>
                <w:b/>
                <w:lang w:val="es-419"/>
              </w:rPr>
              <w:t xml:space="preserve"> -</w:t>
            </w:r>
            <w:r w:rsidRPr="003C4558">
              <w:rPr>
                <w:rFonts w:ascii="Calibri"/>
                <w:spacing w:val="-1"/>
                <w:lang w:val="es-419"/>
              </w:rPr>
              <w:t xml:space="preserve"> ¿Tiene el país otras formas</w:t>
            </w:r>
            <w:r w:rsidRPr="003C4558">
              <w:rPr>
                <w:rFonts w:ascii="Calibri"/>
                <w:lang w:val="es-419"/>
              </w:rPr>
              <w:t xml:space="preserve"> de</w:t>
            </w:r>
            <w:r w:rsidRPr="003C4558">
              <w:rPr>
                <w:rFonts w:ascii="Calibri"/>
                <w:spacing w:val="-1"/>
                <w:lang w:val="es-419"/>
              </w:rPr>
              <w:t xml:space="preserve"> documentos</w:t>
            </w:r>
            <w:r w:rsidRPr="003C4558">
              <w:rPr>
                <w:rFonts w:ascii="Calibri"/>
                <w:lang w:val="es-419"/>
              </w:rPr>
              <w:t xml:space="preserve"> o</w:t>
            </w:r>
            <w:r w:rsidRPr="003C4558">
              <w:rPr>
                <w:rFonts w:ascii="Calibri"/>
                <w:spacing w:val="-1"/>
                <w:lang w:val="es-419"/>
              </w:rPr>
              <w:t xml:space="preserve"> departamentos nacionales de igualdad de género?</w:t>
            </w:r>
          </w:p>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r>
      <w:tr w:rsidR="007954F4" w:rsidRPr="00EF1543" w:rsidTr="00BD63D8">
        <w:trPr>
          <w:trHeight w:hRule="exact" w:val="1172"/>
        </w:trPr>
        <w:tc>
          <w:tcPr>
            <w:tcW w:w="2631" w:type="dxa"/>
            <w:vMerge/>
            <w:tcBorders>
              <w:left w:val="single" w:sz="4" w:space="0" w:color="000000"/>
              <w:right w:val="single" w:sz="4" w:space="0" w:color="000000"/>
            </w:tcBorders>
            <w:shd w:val="clear" w:color="auto" w:fill="C5D9F0"/>
          </w:tcPr>
          <w:p w:rsidR="007954F4" w:rsidRPr="003C4558" w:rsidRDefault="007954F4" w:rsidP="00BD63D8">
            <w:pPr>
              <w:rPr>
                <w:lang w:val="es-419"/>
              </w:rPr>
            </w:pPr>
          </w:p>
        </w:tc>
        <w:tc>
          <w:tcPr>
            <w:tcW w:w="4818" w:type="dxa"/>
            <w:vMerge/>
            <w:tcBorders>
              <w:left w:val="single" w:sz="4" w:space="0" w:color="000000"/>
              <w:right w:val="single" w:sz="4" w:space="0" w:color="000000"/>
            </w:tcBorders>
            <w:shd w:val="clear" w:color="auto" w:fill="F1F1F1"/>
          </w:tcPr>
          <w:p w:rsidR="007954F4" w:rsidRPr="003C4558" w:rsidRDefault="007954F4" w:rsidP="00BD63D8">
            <w:pPr>
              <w:rPr>
                <w:lang w:val="es-419"/>
              </w:rPr>
            </w:pP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7954F4" w:rsidRPr="003C4558" w:rsidRDefault="007954F4" w:rsidP="00BD63D8">
            <w:pPr>
              <w:pStyle w:val="TableParagraph"/>
              <w:spacing w:line="258" w:lineRule="auto"/>
              <w:ind w:left="102" w:right="188"/>
              <w:rPr>
                <w:rFonts w:ascii="Calibri" w:hAnsi="Calibri" w:cs="Calibri"/>
                <w:lang w:val="es-419"/>
              </w:rPr>
            </w:pPr>
            <w:r w:rsidRPr="003C4558">
              <w:rPr>
                <w:rFonts w:ascii="Calibri"/>
                <w:b/>
                <w:spacing w:val="-1"/>
                <w:lang w:val="es-419"/>
              </w:rPr>
              <w:t>I.6</w:t>
            </w:r>
            <w:r w:rsidRPr="003C4558">
              <w:rPr>
                <w:rFonts w:ascii="Calibri"/>
                <w:lang w:val="es-419"/>
              </w:rPr>
              <w:t xml:space="preserve"> -</w:t>
            </w:r>
            <w:r w:rsidRPr="003C4558">
              <w:rPr>
                <w:rFonts w:ascii="Calibri"/>
                <w:spacing w:val="-1"/>
                <w:lang w:val="es-419"/>
              </w:rPr>
              <w:t xml:space="preserve"> ¿El PNA</w:t>
            </w:r>
            <w:r w:rsidRPr="003C4558">
              <w:rPr>
                <w:rFonts w:ascii="Calibri"/>
                <w:lang w:val="es-419"/>
              </w:rPr>
              <w:t xml:space="preserve"> u</w:t>
            </w:r>
            <w:r w:rsidRPr="003C4558">
              <w:rPr>
                <w:rFonts w:ascii="Calibri"/>
                <w:spacing w:val="-1"/>
                <w:lang w:val="es-419"/>
              </w:rPr>
              <w:t xml:space="preserve"> otros documentos sobre la igualdad de género mencionan</w:t>
            </w:r>
            <w:r w:rsidRPr="003C4558">
              <w:rPr>
                <w:rFonts w:ascii="Calibri"/>
                <w:lang w:val="es-419"/>
              </w:rPr>
              <w:t xml:space="preserve"> al</w:t>
            </w:r>
            <w:r w:rsidRPr="003C4558">
              <w:rPr>
                <w:rFonts w:ascii="Calibri"/>
                <w:spacing w:val="-1"/>
                <w:lang w:val="es-419"/>
              </w:rPr>
              <w:t xml:space="preserve"> Departamento/Ministerio</w:t>
            </w:r>
            <w:r w:rsidRPr="003C4558">
              <w:rPr>
                <w:rFonts w:ascii="Calibri"/>
                <w:lang w:val="es-419"/>
              </w:rPr>
              <w:t xml:space="preserve"> de</w:t>
            </w:r>
            <w:r w:rsidRPr="003C4558">
              <w:rPr>
                <w:rFonts w:ascii="Calibri"/>
                <w:spacing w:val="-1"/>
                <w:lang w:val="es-419"/>
              </w:rPr>
              <w:t xml:space="preserve"> Defensa (D/MoD)</w:t>
            </w:r>
            <w:r w:rsidRPr="003C4558">
              <w:rPr>
                <w:rFonts w:ascii="Calibri"/>
                <w:lang w:val="es-419"/>
              </w:rPr>
              <w:t xml:space="preserve"> como</w:t>
            </w:r>
            <w:r w:rsidRPr="003C4558">
              <w:rPr>
                <w:rFonts w:ascii="Calibri"/>
                <w:spacing w:val="-1"/>
                <w:lang w:val="es-419"/>
              </w:rPr>
              <w:t xml:space="preserve"> actor principal?</w:t>
            </w:r>
          </w:p>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r>
      <w:tr w:rsidR="007954F4" w:rsidRPr="00EF1543" w:rsidTr="007954F4">
        <w:trPr>
          <w:trHeight w:hRule="exact" w:val="1018"/>
        </w:trPr>
        <w:tc>
          <w:tcPr>
            <w:tcW w:w="2631" w:type="dxa"/>
            <w:vMerge/>
            <w:tcBorders>
              <w:left w:val="single" w:sz="4" w:space="0" w:color="000000"/>
              <w:right w:val="single" w:sz="4" w:space="0" w:color="000000"/>
            </w:tcBorders>
            <w:shd w:val="clear" w:color="auto" w:fill="C5D9F0"/>
          </w:tcPr>
          <w:p w:rsidR="007954F4" w:rsidRPr="003C4558" w:rsidRDefault="007954F4" w:rsidP="00BD63D8">
            <w:pPr>
              <w:rPr>
                <w:lang w:val="es-419"/>
              </w:rPr>
            </w:pPr>
          </w:p>
        </w:tc>
        <w:tc>
          <w:tcPr>
            <w:tcW w:w="4818" w:type="dxa"/>
            <w:vMerge/>
            <w:tcBorders>
              <w:left w:val="single" w:sz="4" w:space="0" w:color="000000"/>
              <w:right w:val="single" w:sz="4" w:space="0" w:color="000000"/>
            </w:tcBorders>
            <w:shd w:val="clear" w:color="auto" w:fill="F1F1F1"/>
          </w:tcPr>
          <w:p w:rsidR="007954F4" w:rsidRPr="003C4558" w:rsidRDefault="007954F4" w:rsidP="00BD63D8">
            <w:pPr>
              <w:rPr>
                <w:lang w:val="es-419"/>
              </w:rPr>
            </w:pP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7954F4" w:rsidRPr="003C4558" w:rsidRDefault="007954F4" w:rsidP="00BD63D8">
            <w:pPr>
              <w:pStyle w:val="TableParagraph"/>
              <w:spacing w:line="258" w:lineRule="auto"/>
              <w:ind w:left="102" w:right="171"/>
              <w:rPr>
                <w:rFonts w:ascii="Calibri" w:hAnsi="Calibri" w:cs="Calibri"/>
                <w:lang w:val="es-419"/>
              </w:rPr>
            </w:pPr>
            <w:r w:rsidRPr="003C4558">
              <w:rPr>
                <w:rFonts w:ascii="Calibri"/>
                <w:b/>
                <w:spacing w:val="-1"/>
                <w:lang w:val="es-419"/>
              </w:rPr>
              <w:t>1.7</w:t>
            </w:r>
            <w:r w:rsidRPr="003C4558">
              <w:rPr>
                <w:rFonts w:ascii="Calibri"/>
                <w:lang w:val="es-419"/>
              </w:rPr>
              <w:t xml:space="preserve"> -</w:t>
            </w:r>
            <w:r w:rsidRPr="003C4558">
              <w:rPr>
                <w:rFonts w:ascii="Calibri"/>
                <w:spacing w:val="-1"/>
                <w:lang w:val="es-419"/>
              </w:rPr>
              <w:t xml:space="preserve"> ¿Tiene el D/MoD</w:t>
            </w:r>
            <w:r w:rsidRPr="003C4558">
              <w:rPr>
                <w:rFonts w:ascii="Calibri"/>
                <w:lang w:val="es-419"/>
              </w:rPr>
              <w:t xml:space="preserve"> su propio</w:t>
            </w:r>
            <w:r w:rsidRPr="003C4558">
              <w:rPr>
                <w:rFonts w:ascii="Calibri"/>
                <w:spacing w:val="-2"/>
                <w:lang w:val="es-419"/>
              </w:rPr>
              <w:t xml:space="preserve"> plan de</w:t>
            </w:r>
            <w:r w:rsidRPr="003C4558">
              <w:rPr>
                <w:rFonts w:ascii="Calibri"/>
                <w:spacing w:val="-1"/>
                <w:lang w:val="es-419"/>
              </w:rPr>
              <w:t xml:space="preserve"> acción/ejecución </w:t>
            </w:r>
            <w:r w:rsidRPr="003C4558">
              <w:rPr>
                <w:rFonts w:ascii="Calibri"/>
                <w:lang w:val="es-419"/>
              </w:rPr>
              <w:t>para</w:t>
            </w:r>
            <w:r w:rsidRPr="003C4558">
              <w:rPr>
                <w:rFonts w:ascii="Calibri"/>
                <w:spacing w:val="-1"/>
                <w:lang w:val="es-419"/>
              </w:rPr>
              <w:t xml:space="preserve"> cumplir</w:t>
            </w:r>
            <w:r w:rsidRPr="003C4558">
              <w:rPr>
                <w:rFonts w:ascii="Calibri"/>
                <w:lang w:val="es-419"/>
              </w:rPr>
              <w:t xml:space="preserve"> su</w:t>
            </w:r>
            <w:r w:rsidRPr="003C4558">
              <w:rPr>
                <w:rFonts w:ascii="Calibri"/>
                <w:spacing w:val="-1"/>
                <w:lang w:val="es-419"/>
              </w:rPr>
              <w:t xml:space="preserve"> PAN </w:t>
            </w:r>
            <w:r w:rsidRPr="003C4558">
              <w:rPr>
                <w:rFonts w:ascii="Calibri"/>
                <w:lang w:val="es-419"/>
              </w:rPr>
              <w:t>u</w:t>
            </w:r>
            <w:r w:rsidRPr="003C4558">
              <w:rPr>
                <w:rFonts w:ascii="Calibri"/>
                <w:spacing w:val="-1"/>
                <w:lang w:val="es-419"/>
              </w:rPr>
              <w:t xml:space="preserve"> otros objetivos de la EPA</w:t>
            </w:r>
            <w:r w:rsidRPr="003C4558">
              <w:rPr>
                <w:rFonts w:ascii="Calibri"/>
                <w:lang w:val="es-419"/>
              </w:rPr>
              <w:t xml:space="preserve"> o de </w:t>
            </w:r>
            <w:r w:rsidRPr="003C4558">
              <w:rPr>
                <w:rFonts w:ascii="Calibri"/>
                <w:spacing w:val="-1"/>
                <w:lang w:val="es-419"/>
              </w:rPr>
              <w:t>igualdad de género?</w:t>
            </w:r>
          </w:p>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r>
      <w:tr w:rsidR="007954F4" w:rsidRPr="00EF1543" w:rsidTr="007954F4">
        <w:trPr>
          <w:trHeight w:hRule="exact" w:val="1990"/>
        </w:trPr>
        <w:tc>
          <w:tcPr>
            <w:tcW w:w="2631" w:type="dxa"/>
            <w:vMerge/>
            <w:tcBorders>
              <w:left w:val="single" w:sz="4" w:space="0" w:color="000000"/>
              <w:bottom w:val="single" w:sz="4" w:space="0" w:color="000000"/>
              <w:right w:val="single" w:sz="4" w:space="0" w:color="000000"/>
            </w:tcBorders>
            <w:shd w:val="clear" w:color="auto" w:fill="C5D9F0"/>
          </w:tcPr>
          <w:p w:rsidR="007954F4" w:rsidRPr="003C4558" w:rsidRDefault="007954F4" w:rsidP="00BD63D8">
            <w:pPr>
              <w:rPr>
                <w:lang w:val="es-419"/>
              </w:rPr>
            </w:pPr>
          </w:p>
        </w:tc>
        <w:tc>
          <w:tcPr>
            <w:tcW w:w="4818" w:type="dxa"/>
            <w:vMerge/>
            <w:tcBorders>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7954F4" w:rsidRPr="003C4558" w:rsidRDefault="007954F4" w:rsidP="00BD63D8">
            <w:pPr>
              <w:pStyle w:val="TableParagraph"/>
              <w:spacing w:line="258" w:lineRule="auto"/>
              <w:ind w:left="102" w:right="362"/>
              <w:rPr>
                <w:rFonts w:ascii="Calibri" w:hAnsi="Calibri" w:cs="Calibri"/>
                <w:lang w:val="es-419"/>
              </w:rPr>
            </w:pPr>
            <w:r w:rsidRPr="003C4558">
              <w:rPr>
                <w:rFonts w:ascii="Calibri"/>
                <w:b/>
                <w:spacing w:val="-1"/>
                <w:lang w:val="es-419"/>
              </w:rPr>
              <w:t>1.8</w:t>
            </w:r>
            <w:r w:rsidRPr="003C4558">
              <w:rPr>
                <w:rFonts w:ascii="Calibri"/>
                <w:lang w:val="es-419"/>
              </w:rPr>
              <w:t xml:space="preserve"> -</w:t>
            </w:r>
            <w:r w:rsidRPr="003C4558">
              <w:rPr>
                <w:rFonts w:ascii="Calibri"/>
                <w:spacing w:val="-1"/>
                <w:lang w:val="es-419"/>
              </w:rPr>
              <w:t xml:space="preserve"> ¿Menciona el PNA</w:t>
            </w:r>
            <w:r w:rsidRPr="003C4558">
              <w:rPr>
                <w:rFonts w:ascii="Calibri"/>
                <w:lang w:val="es-419"/>
              </w:rPr>
              <w:t xml:space="preserve"> u</w:t>
            </w:r>
            <w:r w:rsidRPr="003C4558">
              <w:rPr>
                <w:rFonts w:ascii="Calibri"/>
                <w:spacing w:val="-1"/>
                <w:lang w:val="es-419"/>
              </w:rPr>
              <w:t xml:space="preserve"> otros documentos de la</w:t>
            </w:r>
            <w:r w:rsidRPr="003C4558">
              <w:rPr>
                <w:rFonts w:ascii="Calibri"/>
                <w:lang w:val="es-419"/>
              </w:rPr>
              <w:t xml:space="preserve"> </w:t>
            </w:r>
            <w:r w:rsidR="00416552">
              <w:rPr>
                <w:rFonts w:ascii="Calibri"/>
                <w:lang w:val="es-419"/>
              </w:rPr>
              <w:t>WPS</w:t>
            </w:r>
            <w:r w:rsidRPr="003C4558">
              <w:rPr>
                <w:rFonts w:ascii="Calibri"/>
                <w:lang w:val="es-419"/>
              </w:rPr>
              <w:t xml:space="preserve"> o de</w:t>
            </w:r>
            <w:r w:rsidRPr="003C4558">
              <w:rPr>
                <w:rFonts w:ascii="Calibri"/>
                <w:spacing w:val="-1"/>
                <w:lang w:val="es-419"/>
              </w:rPr>
              <w:t xml:space="preserve"> igualdad de género a la policía nacional</w:t>
            </w:r>
            <w:r w:rsidRPr="003C4558">
              <w:rPr>
                <w:rFonts w:ascii="Calibri"/>
                <w:spacing w:val="-2"/>
                <w:lang w:val="es-419"/>
              </w:rPr>
              <w:t xml:space="preserve"> como</w:t>
            </w:r>
            <w:r w:rsidRPr="003C4558">
              <w:rPr>
                <w:rFonts w:ascii="Calibri"/>
                <w:lang w:val="es-419"/>
              </w:rPr>
              <w:t xml:space="preserve"> un </w:t>
            </w:r>
            <w:r w:rsidRPr="003C4558">
              <w:rPr>
                <w:rFonts w:ascii="Calibri"/>
                <w:spacing w:val="-1"/>
                <w:lang w:val="es-419"/>
              </w:rPr>
              <w:t>actor principal?</w:t>
            </w:r>
          </w:p>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r>
    </w:tbl>
    <w:p w:rsidR="00BA029A" w:rsidRPr="003C4558" w:rsidRDefault="00BA029A" w:rsidP="00BA029A">
      <w:pPr>
        <w:pStyle w:val="BodyText"/>
        <w:spacing w:before="161" w:line="259" w:lineRule="auto"/>
        <w:ind w:right="102"/>
        <w:rPr>
          <w:lang w:val="es-419"/>
        </w:rPr>
      </w:pPr>
    </w:p>
    <w:p w:rsidR="00811CB1" w:rsidRPr="003C4558" w:rsidRDefault="00811CB1" w:rsidP="00811CB1">
      <w:pPr>
        <w:pStyle w:val="BodyText"/>
        <w:tabs>
          <w:tab w:val="left" w:pos="1081"/>
        </w:tabs>
        <w:spacing w:before="182" w:line="258" w:lineRule="auto"/>
        <w:ind w:left="840" w:right="210"/>
        <w:jc w:val="both"/>
        <w:rPr>
          <w:lang w:val="es-419"/>
        </w:rPr>
      </w:pPr>
    </w:p>
    <w:tbl>
      <w:tblPr>
        <w:tblW w:w="0" w:type="auto"/>
        <w:tblInd w:w="94" w:type="dxa"/>
        <w:tblLayout w:type="fixed"/>
        <w:tblCellMar>
          <w:left w:w="0" w:type="dxa"/>
          <w:right w:w="0" w:type="dxa"/>
        </w:tblCellMar>
        <w:tblLook w:val="01E0" w:firstRow="1" w:lastRow="1" w:firstColumn="1" w:lastColumn="1" w:noHBand="0" w:noVBand="0"/>
      </w:tblPr>
      <w:tblGrid>
        <w:gridCol w:w="7449"/>
        <w:gridCol w:w="4321"/>
        <w:gridCol w:w="924"/>
        <w:gridCol w:w="809"/>
        <w:gridCol w:w="991"/>
      </w:tblGrid>
      <w:tr w:rsidR="007954F4" w:rsidRPr="00EF1543" w:rsidTr="00BD63D8">
        <w:trPr>
          <w:trHeight w:hRule="exact" w:val="1695"/>
        </w:trPr>
        <w:tc>
          <w:tcPr>
            <w:tcW w:w="7449" w:type="dxa"/>
            <w:tcBorders>
              <w:top w:val="single" w:sz="4" w:space="0" w:color="000000"/>
              <w:left w:val="single" w:sz="4" w:space="0" w:color="000000"/>
              <w:bottom w:val="nil"/>
              <w:right w:val="single" w:sz="4" w:space="0" w:color="000000"/>
            </w:tcBorders>
            <w:shd w:val="clear" w:color="auto" w:fill="F1F1F1"/>
          </w:tcPr>
          <w:p w:rsidR="007954F4" w:rsidRPr="003C4558" w:rsidRDefault="007954F4" w:rsidP="00BD63D8">
            <w:pPr>
              <w:pStyle w:val="TableParagraph"/>
              <w:ind w:left="2733" w:right="159"/>
              <w:rPr>
                <w:rFonts w:ascii="Calibri" w:hAnsi="Calibri" w:cs="Calibri"/>
                <w:lang w:val="es-419"/>
              </w:rPr>
            </w:pPr>
            <w:r w:rsidRPr="003C4558">
              <w:rPr>
                <w:rFonts w:ascii="Calibri"/>
                <w:spacing w:val="-1"/>
                <w:lang w:val="es-419"/>
              </w:rPr>
              <w:t>El Departamento/Ministerio</w:t>
            </w:r>
            <w:r w:rsidRPr="003C4558">
              <w:rPr>
                <w:rFonts w:ascii="Calibri"/>
                <w:lang w:val="es-419"/>
              </w:rPr>
              <w:t xml:space="preserve"> de</w:t>
            </w:r>
            <w:r w:rsidRPr="003C4558">
              <w:rPr>
                <w:rFonts w:ascii="Calibri"/>
                <w:spacing w:val="-1"/>
                <w:lang w:val="es-419"/>
              </w:rPr>
              <w:t xml:space="preserve"> Defensa (D/MoD)</w:t>
            </w:r>
            <w:r w:rsidRPr="003C4558">
              <w:rPr>
                <w:rFonts w:ascii="Calibri"/>
                <w:lang w:val="es-419"/>
              </w:rPr>
              <w:t xml:space="preserve"> y</w:t>
            </w:r>
            <w:r w:rsidRPr="003C4558">
              <w:rPr>
                <w:rFonts w:ascii="Calibri"/>
                <w:spacing w:val="-1"/>
                <w:lang w:val="es-419"/>
              </w:rPr>
              <w:t xml:space="preserve"> la policía son actores principales e integrales</w:t>
            </w:r>
            <w:r w:rsidRPr="003C4558">
              <w:rPr>
                <w:rFonts w:ascii="Calibri"/>
                <w:lang w:val="es-419"/>
              </w:rPr>
              <w:t xml:space="preserve"> en la</w:t>
            </w:r>
            <w:r w:rsidRPr="003C4558">
              <w:rPr>
                <w:rFonts w:ascii="Calibri"/>
                <w:spacing w:val="-1"/>
                <w:lang w:val="es-419"/>
              </w:rPr>
              <w:t xml:space="preserve"> implementación</w:t>
            </w:r>
            <w:r w:rsidRPr="003C4558">
              <w:rPr>
                <w:rFonts w:ascii="Calibri"/>
                <w:lang w:val="es-419"/>
              </w:rPr>
              <w:t xml:space="preserve"> del Plan de Acción</w:t>
            </w:r>
            <w:r w:rsidRPr="003C4558">
              <w:rPr>
                <w:rFonts w:ascii="Calibri"/>
                <w:spacing w:val="-1"/>
                <w:lang w:val="es-419"/>
              </w:rPr>
              <w:t xml:space="preserve"> Nacional (NAP) de la UNSCR 1325/WPS.</w:t>
            </w: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7954F4" w:rsidRPr="003C4558" w:rsidRDefault="007954F4" w:rsidP="00BD63D8">
            <w:pPr>
              <w:pStyle w:val="TableParagraph"/>
              <w:spacing w:line="258" w:lineRule="auto"/>
              <w:ind w:left="102" w:right="252"/>
              <w:rPr>
                <w:rFonts w:ascii="Calibri" w:hAnsi="Calibri" w:cs="Calibri"/>
                <w:lang w:val="es-419"/>
              </w:rPr>
            </w:pPr>
            <w:r>
              <w:rPr>
                <w:rFonts w:ascii="Calibri"/>
                <w:b/>
                <w:spacing w:val="-1"/>
                <w:lang w:val="es-419"/>
              </w:rPr>
              <w:t>1</w:t>
            </w:r>
            <w:r w:rsidRPr="003C4558">
              <w:rPr>
                <w:rFonts w:ascii="Calibri"/>
                <w:b/>
                <w:spacing w:val="-1"/>
                <w:lang w:val="es-419"/>
              </w:rPr>
              <w:t>.9</w:t>
            </w:r>
            <w:r w:rsidRPr="003C4558">
              <w:rPr>
                <w:rFonts w:ascii="Calibri"/>
                <w:b/>
                <w:lang w:val="es-419"/>
              </w:rPr>
              <w:t xml:space="preserve"> -</w:t>
            </w:r>
            <w:r w:rsidRPr="003C4558">
              <w:rPr>
                <w:rFonts w:ascii="Calibri"/>
                <w:lang w:val="es-419"/>
              </w:rPr>
              <w:t xml:space="preserve"> ¿Tienen</w:t>
            </w:r>
            <w:r w:rsidRPr="003C4558">
              <w:rPr>
                <w:rFonts w:ascii="Calibri"/>
                <w:spacing w:val="-1"/>
                <w:lang w:val="es-419"/>
              </w:rPr>
              <w:t xml:space="preserve"> los organismos de la policía nacional su</w:t>
            </w:r>
            <w:r w:rsidRPr="003C4558">
              <w:rPr>
                <w:rFonts w:ascii="Calibri"/>
                <w:lang w:val="es-419"/>
              </w:rPr>
              <w:t xml:space="preserve"> propio </w:t>
            </w:r>
            <w:r w:rsidRPr="003C4558">
              <w:rPr>
                <w:rFonts w:ascii="Calibri"/>
                <w:spacing w:val="-1"/>
                <w:lang w:val="es-419"/>
              </w:rPr>
              <w:t xml:space="preserve">plan de acción/ejecución </w:t>
            </w:r>
            <w:r w:rsidRPr="003C4558">
              <w:rPr>
                <w:rFonts w:ascii="Calibri"/>
                <w:lang w:val="es-419"/>
              </w:rPr>
              <w:t>para</w:t>
            </w:r>
            <w:r w:rsidRPr="003C4558">
              <w:rPr>
                <w:rFonts w:ascii="Calibri"/>
                <w:spacing w:val="-1"/>
                <w:lang w:val="es-419"/>
              </w:rPr>
              <w:t xml:space="preserve"> cumplir</w:t>
            </w:r>
            <w:r w:rsidRPr="003C4558">
              <w:rPr>
                <w:rFonts w:ascii="Calibri"/>
                <w:spacing w:val="-2"/>
                <w:lang w:val="es-419"/>
              </w:rPr>
              <w:t xml:space="preserve"> el PNA</w:t>
            </w:r>
            <w:r w:rsidRPr="003C4558">
              <w:rPr>
                <w:rFonts w:ascii="Calibri"/>
                <w:spacing w:val="-1"/>
                <w:lang w:val="es-419"/>
              </w:rPr>
              <w:t xml:space="preserve"> u otros objetivos de</w:t>
            </w:r>
            <w:r w:rsidRPr="003C4558">
              <w:rPr>
                <w:rFonts w:ascii="Calibri"/>
                <w:lang w:val="es-419"/>
              </w:rPr>
              <w:t xml:space="preserve"> la EPA o de la</w:t>
            </w:r>
            <w:r w:rsidRPr="003C4558">
              <w:rPr>
                <w:rFonts w:ascii="Calibri"/>
                <w:spacing w:val="-1"/>
                <w:lang w:val="es-419"/>
              </w:rPr>
              <w:t xml:space="preserve"> igualdad de género?</w:t>
            </w:r>
          </w:p>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r>
      <w:tr w:rsidR="007954F4" w:rsidRPr="00EF1543" w:rsidTr="00BD63D8">
        <w:trPr>
          <w:trHeight w:hRule="exact" w:val="1694"/>
        </w:trPr>
        <w:tc>
          <w:tcPr>
            <w:tcW w:w="7449" w:type="dxa"/>
            <w:tcBorders>
              <w:top w:val="nil"/>
              <w:left w:val="single" w:sz="4" w:space="0" w:color="000000"/>
              <w:bottom w:val="nil"/>
              <w:right w:val="single" w:sz="4" w:space="0" w:color="000000"/>
            </w:tcBorders>
            <w:shd w:val="clear" w:color="auto" w:fill="F1F1F1"/>
          </w:tcPr>
          <w:p w:rsidR="007954F4" w:rsidRPr="003C4558" w:rsidRDefault="007954F4" w:rsidP="00BD63D8">
            <w:pPr>
              <w:pStyle w:val="TableParagraph"/>
              <w:spacing w:before="4"/>
              <w:ind w:left="2733" w:right="322"/>
              <w:rPr>
                <w:rFonts w:ascii="Calibri" w:hAnsi="Calibri" w:cs="Calibri"/>
                <w:lang w:val="es-419"/>
              </w:rPr>
            </w:pPr>
            <w:r w:rsidRPr="003C4558">
              <w:rPr>
                <w:rFonts w:ascii="Calibri"/>
                <w:spacing w:val="-1"/>
                <w:lang w:val="es-419"/>
              </w:rPr>
              <w:t>Se han asignado recursos y puestos específicos para</w:t>
            </w:r>
            <w:r w:rsidRPr="003C4558">
              <w:rPr>
                <w:rFonts w:ascii="Calibri"/>
                <w:spacing w:val="-2"/>
                <w:lang w:val="es-419"/>
              </w:rPr>
              <w:t xml:space="preserve"> la</w:t>
            </w:r>
            <w:r w:rsidRPr="003C4558">
              <w:rPr>
                <w:rFonts w:ascii="Calibri"/>
                <w:spacing w:val="-1"/>
                <w:lang w:val="es-419"/>
              </w:rPr>
              <w:t xml:space="preserve"> aplicación</w:t>
            </w:r>
            <w:r w:rsidRPr="003C4558">
              <w:rPr>
                <w:rFonts w:ascii="Calibri"/>
                <w:lang w:val="es-419"/>
              </w:rPr>
              <w:t xml:space="preserve"> del</w:t>
            </w:r>
            <w:r w:rsidRPr="003C4558">
              <w:rPr>
                <w:rFonts w:ascii="Calibri"/>
                <w:spacing w:val="-1"/>
                <w:lang w:val="es-419"/>
              </w:rPr>
              <w:t xml:space="preserve"> PAN y/o los principios</w:t>
            </w:r>
            <w:r w:rsidRPr="003C4558">
              <w:rPr>
                <w:rFonts w:ascii="Calibri"/>
                <w:lang w:val="es-419"/>
              </w:rPr>
              <w:t xml:space="preserve"> de la </w:t>
            </w:r>
            <w:r w:rsidRPr="003C4558">
              <w:rPr>
                <w:rFonts w:ascii="Calibri"/>
                <w:spacing w:val="-1"/>
                <w:lang w:val="es-419"/>
              </w:rPr>
              <w:t>WPS</w:t>
            </w:r>
            <w:r w:rsidRPr="003C4558">
              <w:rPr>
                <w:rFonts w:ascii="Calibri"/>
                <w:lang w:val="es-419"/>
              </w:rPr>
              <w:t xml:space="preserve"> para </w:t>
            </w:r>
            <w:r w:rsidRPr="003C4558">
              <w:rPr>
                <w:rFonts w:ascii="Calibri"/>
                <w:spacing w:val="-2"/>
                <w:lang w:val="es-419"/>
              </w:rPr>
              <w:t>el D/MoD</w:t>
            </w:r>
            <w:r w:rsidRPr="003C4558">
              <w:rPr>
                <w:rFonts w:ascii="Calibri"/>
                <w:lang w:val="es-419"/>
              </w:rPr>
              <w:t xml:space="preserve"> y</w:t>
            </w:r>
            <w:r w:rsidRPr="003C4558">
              <w:rPr>
                <w:rFonts w:ascii="Calibri"/>
                <w:spacing w:val="-1"/>
                <w:lang w:val="es-419"/>
              </w:rPr>
              <w:t xml:space="preserve"> la policía.</w:t>
            </w: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7954F4" w:rsidRPr="003C4558" w:rsidRDefault="007954F4" w:rsidP="00BD63D8">
            <w:pPr>
              <w:pStyle w:val="TableParagraph"/>
              <w:spacing w:line="259" w:lineRule="auto"/>
              <w:ind w:left="102" w:right="300"/>
              <w:rPr>
                <w:rFonts w:ascii="Calibri" w:hAnsi="Calibri" w:cs="Calibri"/>
                <w:lang w:val="es-419"/>
              </w:rPr>
            </w:pPr>
            <w:r>
              <w:rPr>
                <w:rFonts w:ascii="Calibri"/>
                <w:b/>
                <w:spacing w:val="-1"/>
                <w:lang w:val="es-419"/>
              </w:rPr>
              <w:t>1</w:t>
            </w:r>
            <w:r w:rsidRPr="003C4558">
              <w:rPr>
                <w:rFonts w:ascii="Calibri"/>
                <w:b/>
                <w:spacing w:val="-1"/>
                <w:lang w:val="es-419"/>
              </w:rPr>
              <w:t>.10</w:t>
            </w:r>
            <w:r w:rsidRPr="003C4558">
              <w:rPr>
                <w:rFonts w:ascii="Calibri"/>
                <w:b/>
                <w:lang w:val="es-419"/>
              </w:rPr>
              <w:t xml:space="preserve"> - ¿Se</w:t>
            </w:r>
            <w:r w:rsidRPr="003C4558">
              <w:rPr>
                <w:rFonts w:ascii="Calibri"/>
                <w:spacing w:val="-1"/>
                <w:lang w:val="es-419"/>
              </w:rPr>
              <w:t xml:space="preserve"> han asignado recursos o puestos para la ejecución del PAN/SMF</w:t>
            </w:r>
            <w:r w:rsidRPr="003C4558">
              <w:rPr>
                <w:rFonts w:ascii="Calibri"/>
                <w:lang w:val="es-419"/>
              </w:rPr>
              <w:t xml:space="preserve"> en el </w:t>
            </w:r>
            <w:r w:rsidRPr="003C4558">
              <w:rPr>
                <w:rFonts w:ascii="Calibri"/>
                <w:spacing w:val="-2"/>
                <w:lang w:val="es-419"/>
              </w:rPr>
              <w:t>D/MOD)?</w:t>
            </w:r>
          </w:p>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r>
      <w:tr w:rsidR="007954F4" w:rsidRPr="00EF1543" w:rsidTr="00BD63D8">
        <w:trPr>
          <w:trHeight w:hRule="exact" w:val="1697"/>
        </w:trPr>
        <w:tc>
          <w:tcPr>
            <w:tcW w:w="7449" w:type="dxa"/>
            <w:tcBorders>
              <w:top w:val="nil"/>
              <w:left w:val="single" w:sz="4" w:space="0" w:color="000000"/>
              <w:bottom w:val="nil"/>
              <w:right w:val="single" w:sz="4" w:space="0" w:color="000000"/>
            </w:tcBorders>
            <w:shd w:val="clear" w:color="auto" w:fill="F1F1F1"/>
          </w:tcPr>
          <w:p w:rsidR="007954F4" w:rsidRPr="003C4558" w:rsidRDefault="007954F4" w:rsidP="00BD63D8">
            <w:pPr>
              <w:rPr>
                <w:lang w:val="es-419"/>
              </w:rPr>
            </w:pP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7954F4" w:rsidRPr="003C4558" w:rsidRDefault="007954F4" w:rsidP="00BD63D8">
            <w:pPr>
              <w:pStyle w:val="TableParagraph"/>
              <w:spacing w:line="258" w:lineRule="auto"/>
              <w:ind w:left="102" w:right="300"/>
              <w:rPr>
                <w:rFonts w:ascii="Calibri" w:hAnsi="Calibri" w:cs="Calibri"/>
                <w:lang w:val="es-419"/>
              </w:rPr>
            </w:pPr>
            <w:r>
              <w:rPr>
                <w:rFonts w:ascii="Calibri"/>
                <w:b/>
                <w:spacing w:val="-1"/>
                <w:lang w:val="es-419"/>
              </w:rPr>
              <w:t>1</w:t>
            </w:r>
            <w:r w:rsidRPr="003C4558">
              <w:rPr>
                <w:rFonts w:ascii="Calibri"/>
                <w:b/>
                <w:spacing w:val="-1"/>
                <w:lang w:val="es-419"/>
              </w:rPr>
              <w:t>.11</w:t>
            </w:r>
            <w:r w:rsidRPr="003C4558">
              <w:rPr>
                <w:rFonts w:ascii="Calibri"/>
                <w:b/>
                <w:lang w:val="es-419"/>
              </w:rPr>
              <w:t xml:space="preserve"> - ¿Se</w:t>
            </w:r>
            <w:r w:rsidRPr="003C4558">
              <w:rPr>
                <w:rFonts w:ascii="Calibri"/>
                <w:spacing w:val="-1"/>
                <w:lang w:val="es-419"/>
              </w:rPr>
              <w:t xml:space="preserve"> han asignado recursos o puestos</w:t>
            </w:r>
            <w:r w:rsidRPr="003C4558">
              <w:rPr>
                <w:rFonts w:ascii="Calibri"/>
                <w:lang w:val="es-419"/>
              </w:rPr>
              <w:t xml:space="preserve"> en</w:t>
            </w:r>
            <w:r w:rsidRPr="003C4558">
              <w:rPr>
                <w:rFonts w:ascii="Calibri"/>
                <w:spacing w:val="-1"/>
                <w:lang w:val="es-419"/>
              </w:rPr>
              <w:t xml:space="preserve"> los organismos de la policía nacional para la aplicación del PAN/SMF?</w:t>
            </w:r>
          </w:p>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7954F4" w:rsidRPr="003C4558" w:rsidRDefault="007954F4" w:rsidP="00BD63D8">
            <w:pPr>
              <w:rPr>
                <w:lang w:val="es-419"/>
              </w:rPr>
            </w:pPr>
          </w:p>
        </w:tc>
      </w:tr>
      <w:tr w:rsidR="007954F4" w:rsidTr="00BD63D8">
        <w:trPr>
          <w:trHeight w:hRule="exact" w:val="693"/>
        </w:trPr>
        <w:tc>
          <w:tcPr>
            <w:tcW w:w="7449" w:type="dxa"/>
            <w:tcBorders>
              <w:top w:val="nil"/>
              <w:left w:val="single" w:sz="4" w:space="0" w:color="000000"/>
              <w:bottom w:val="single" w:sz="4" w:space="0" w:color="000000"/>
              <w:right w:val="nil"/>
            </w:tcBorders>
            <w:shd w:val="clear" w:color="auto" w:fill="F1F1F1"/>
          </w:tcPr>
          <w:p w:rsidR="007954F4" w:rsidRDefault="007954F4" w:rsidP="00BD63D8">
            <w:pPr>
              <w:pStyle w:val="TableParagraph"/>
              <w:tabs>
                <w:tab w:val="left" w:pos="4991"/>
              </w:tabs>
              <w:spacing w:before="4"/>
              <w:ind w:left="2733"/>
              <w:rPr>
                <w:rFonts w:ascii="Calibri" w:hAnsi="Calibri" w:cs="Calibri"/>
              </w:rPr>
            </w:pPr>
            <w:proofErr w:type="spellStart"/>
            <w:r>
              <w:rPr>
                <w:rFonts w:ascii="Calibri"/>
                <w:b/>
                <w:spacing w:val="-1"/>
              </w:rPr>
              <w:t>Puntuación</w:t>
            </w:r>
            <w:proofErr w:type="spellEnd"/>
            <w:r>
              <w:rPr>
                <w:rFonts w:ascii="Calibri"/>
                <w:b/>
                <w:spacing w:val="-1"/>
              </w:rPr>
              <w:t xml:space="preserve"> de la </w:t>
            </w:r>
            <w:proofErr w:type="spellStart"/>
            <w:r>
              <w:rPr>
                <w:rFonts w:ascii="Calibri"/>
                <w:b/>
                <w:spacing w:val="-1"/>
              </w:rPr>
              <w:t>sección</w:t>
            </w:r>
            <w:proofErr w:type="spellEnd"/>
            <w:r w:rsidR="00F05A97" w:rsidRPr="00F05A97">
              <w:rPr>
                <w:rFonts w:ascii="Calibri"/>
                <w:b/>
              </w:rPr>
              <w:t>:</w:t>
            </w:r>
            <w:r>
              <w:rPr>
                <w:rFonts w:ascii="Calibri"/>
                <w:b/>
                <w:u w:val="thick" w:color="000000"/>
              </w:rPr>
              <w:t xml:space="preserve"> </w:t>
            </w:r>
          </w:p>
        </w:tc>
        <w:tc>
          <w:tcPr>
            <w:tcW w:w="4321" w:type="dxa"/>
            <w:tcBorders>
              <w:top w:val="single" w:sz="4" w:space="0" w:color="000000"/>
              <w:left w:val="nil"/>
              <w:bottom w:val="single" w:sz="4" w:space="0" w:color="000000"/>
              <w:right w:val="single" w:sz="4" w:space="0" w:color="000000"/>
            </w:tcBorders>
            <w:shd w:val="clear" w:color="auto" w:fill="F1F1F1"/>
          </w:tcPr>
          <w:p w:rsidR="007954F4" w:rsidRDefault="007954F4" w:rsidP="00BD63D8"/>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7954F4" w:rsidRDefault="007954F4" w:rsidP="00BD63D8"/>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7954F4" w:rsidRDefault="007954F4" w:rsidP="00BD63D8"/>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7954F4" w:rsidRDefault="007954F4" w:rsidP="00BD63D8"/>
        </w:tc>
      </w:tr>
    </w:tbl>
    <w:p w:rsidR="00E9219F" w:rsidRDefault="00E9219F" w:rsidP="007F6B20">
      <w:pPr>
        <w:pStyle w:val="BodyText"/>
        <w:spacing w:before="165"/>
        <w:ind w:left="0"/>
        <w:rPr>
          <w:spacing w:val="-1"/>
          <w:lang w:val="es-419"/>
        </w:rPr>
      </w:pPr>
    </w:p>
    <w:p w:rsidR="00F05A97" w:rsidRDefault="00F05A97">
      <w:pPr>
        <w:rPr>
          <w:rFonts w:ascii="Times New Roman" w:eastAsia="Times New Roman" w:hAnsi="Times New Roman" w:cs="Times New Roman"/>
          <w:sz w:val="24"/>
          <w:szCs w:val="24"/>
          <w:lang w:val="es-419"/>
        </w:rPr>
      </w:pPr>
      <w:r>
        <w:rPr>
          <w:lang w:val="es-419"/>
        </w:rPr>
        <w:br w:type="page"/>
      </w:r>
    </w:p>
    <w:tbl>
      <w:tblPr>
        <w:tblW w:w="0" w:type="auto"/>
        <w:tblInd w:w="94" w:type="dxa"/>
        <w:tblLayout w:type="fixed"/>
        <w:tblCellMar>
          <w:left w:w="0" w:type="dxa"/>
          <w:right w:w="0" w:type="dxa"/>
        </w:tblCellMar>
        <w:tblLook w:val="01E0" w:firstRow="1" w:lastRow="1" w:firstColumn="1" w:lastColumn="1" w:noHBand="0" w:noVBand="0"/>
      </w:tblPr>
      <w:tblGrid>
        <w:gridCol w:w="2611"/>
        <w:gridCol w:w="4861"/>
        <w:gridCol w:w="4320"/>
        <w:gridCol w:w="901"/>
        <w:gridCol w:w="809"/>
        <w:gridCol w:w="991"/>
      </w:tblGrid>
      <w:tr w:rsidR="00F05A97" w:rsidRPr="00EF1543" w:rsidTr="00BD63D8">
        <w:trPr>
          <w:trHeight w:hRule="exact" w:val="351"/>
        </w:trPr>
        <w:tc>
          <w:tcPr>
            <w:tcW w:w="14493" w:type="dxa"/>
            <w:gridSpan w:val="6"/>
            <w:tcBorders>
              <w:top w:val="single" w:sz="4" w:space="0" w:color="000000"/>
              <w:left w:val="single" w:sz="4" w:space="0" w:color="000000"/>
              <w:bottom w:val="single" w:sz="4" w:space="0" w:color="000000"/>
              <w:right w:val="single" w:sz="4" w:space="0" w:color="000000"/>
            </w:tcBorders>
            <w:shd w:val="clear" w:color="auto" w:fill="F8EB5D"/>
          </w:tcPr>
          <w:p w:rsidR="00F05A97" w:rsidRPr="003C4558" w:rsidRDefault="00F05A97" w:rsidP="00BD63D8">
            <w:pPr>
              <w:pStyle w:val="TableParagraph"/>
              <w:spacing w:line="333" w:lineRule="exact"/>
              <w:ind w:right="3"/>
              <w:jc w:val="center"/>
              <w:rPr>
                <w:rFonts w:ascii="Calibri" w:hAnsi="Calibri" w:cs="Calibri"/>
                <w:sz w:val="28"/>
                <w:szCs w:val="28"/>
                <w:lang w:val="es-419"/>
              </w:rPr>
            </w:pPr>
            <w:r>
              <w:rPr>
                <w:rFonts w:ascii="Calibri"/>
                <w:b/>
                <w:spacing w:val="-1"/>
                <w:sz w:val="28"/>
                <w:lang w:val="es-419"/>
              </w:rPr>
              <w:lastRenderedPageBreak/>
              <w:t>Tarjeta de Puntaje</w:t>
            </w:r>
            <w:r w:rsidRPr="003C4558">
              <w:rPr>
                <w:rFonts w:ascii="Calibri"/>
                <w:b/>
                <w:spacing w:val="-1"/>
                <w:sz w:val="28"/>
                <w:lang w:val="es-419"/>
              </w:rPr>
              <w:t xml:space="preserve"> de la </w:t>
            </w:r>
            <w:r w:rsidR="00416552">
              <w:rPr>
                <w:rFonts w:ascii="Calibri"/>
                <w:b/>
                <w:spacing w:val="-1"/>
                <w:sz w:val="28"/>
                <w:lang w:val="es-419"/>
              </w:rPr>
              <w:t>WPS</w:t>
            </w:r>
            <w:r w:rsidRPr="003C4558">
              <w:rPr>
                <w:rFonts w:ascii="Calibri"/>
                <w:b/>
                <w:spacing w:val="-1"/>
                <w:sz w:val="28"/>
                <w:lang w:val="es-419"/>
              </w:rPr>
              <w:t xml:space="preserve"> en América Latina</w:t>
            </w:r>
          </w:p>
        </w:tc>
      </w:tr>
      <w:tr w:rsidR="00F05A97" w:rsidRPr="00BA029A" w:rsidTr="00BD63D8">
        <w:trPr>
          <w:trHeight w:hRule="exact" w:val="214"/>
        </w:trPr>
        <w:tc>
          <w:tcPr>
            <w:tcW w:w="2611" w:type="dxa"/>
            <w:tcBorders>
              <w:top w:val="single" w:sz="4" w:space="0" w:color="000000"/>
              <w:left w:val="single" w:sz="4" w:space="0" w:color="000000"/>
              <w:bottom w:val="single" w:sz="4" w:space="0" w:color="000000"/>
              <w:right w:val="single" w:sz="4" w:space="0" w:color="000000"/>
            </w:tcBorders>
            <w:shd w:val="clear" w:color="auto" w:fill="8DB3E1"/>
          </w:tcPr>
          <w:p w:rsidR="00F05A97" w:rsidRPr="00BA029A" w:rsidRDefault="00F05A97" w:rsidP="00BD63D8">
            <w:pPr>
              <w:pStyle w:val="TableParagraph"/>
              <w:spacing w:line="194" w:lineRule="exact"/>
              <w:ind w:left="793"/>
              <w:rPr>
                <w:rFonts w:asciiTheme="majorHAnsi" w:hAnsiTheme="majorHAnsi" w:cs="Garamond"/>
                <w:sz w:val="18"/>
                <w:szCs w:val="18"/>
              </w:rPr>
            </w:pPr>
            <w:r w:rsidRPr="00BA029A">
              <w:rPr>
                <w:rFonts w:asciiTheme="majorHAnsi" w:hAnsiTheme="majorHAnsi"/>
                <w:b/>
                <w:spacing w:val="-1"/>
                <w:sz w:val="18"/>
                <w:szCs w:val="18"/>
              </w:rPr>
              <w:t>CATEGORÍA</w:t>
            </w:r>
          </w:p>
        </w:tc>
        <w:tc>
          <w:tcPr>
            <w:tcW w:w="4861" w:type="dxa"/>
            <w:tcBorders>
              <w:top w:val="single" w:sz="4" w:space="0" w:color="000000"/>
              <w:left w:val="single" w:sz="4" w:space="0" w:color="000000"/>
              <w:bottom w:val="single" w:sz="4" w:space="0" w:color="000000"/>
              <w:right w:val="single" w:sz="4" w:space="0" w:color="000000"/>
            </w:tcBorders>
            <w:shd w:val="clear" w:color="auto" w:fill="D9D9D9"/>
          </w:tcPr>
          <w:p w:rsidR="00F05A97" w:rsidRPr="00BA029A" w:rsidRDefault="00F05A97" w:rsidP="00BD63D8">
            <w:pPr>
              <w:pStyle w:val="TableParagraph"/>
              <w:spacing w:line="194" w:lineRule="exact"/>
              <w:ind w:left="1418"/>
              <w:rPr>
                <w:rFonts w:asciiTheme="majorHAnsi" w:hAnsiTheme="majorHAnsi" w:cs="Garamond"/>
                <w:sz w:val="18"/>
                <w:szCs w:val="18"/>
              </w:rPr>
            </w:pPr>
            <w:r w:rsidRPr="00BA029A">
              <w:rPr>
                <w:rFonts w:asciiTheme="majorHAnsi" w:hAnsiTheme="majorHAnsi"/>
                <w:b/>
                <w:spacing w:val="-1"/>
                <w:sz w:val="18"/>
                <w:szCs w:val="18"/>
              </w:rPr>
              <w:t>RESULTADO ESPERADO</w:t>
            </w:r>
          </w:p>
        </w:tc>
        <w:tc>
          <w:tcPr>
            <w:tcW w:w="4320" w:type="dxa"/>
            <w:tcBorders>
              <w:top w:val="single" w:sz="4" w:space="0" w:color="000000"/>
              <w:left w:val="single" w:sz="4" w:space="0" w:color="000000"/>
              <w:bottom w:val="single" w:sz="4" w:space="0" w:color="000000"/>
              <w:right w:val="single" w:sz="4" w:space="0" w:color="000000"/>
            </w:tcBorders>
            <w:shd w:val="clear" w:color="auto" w:fill="8DB3E1"/>
          </w:tcPr>
          <w:p w:rsidR="00F05A97" w:rsidRPr="00BA029A" w:rsidRDefault="00F05A97" w:rsidP="00BD63D8">
            <w:pPr>
              <w:pStyle w:val="TableParagraph"/>
              <w:spacing w:line="194" w:lineRule="exact"/>
              <w:ind w:right="4"/>
              <w:jc w:val="center"/>
              <w:rPr>
                <w:rFonts w:asciiTheme="majorHAnsi" w:hAnsiTheme="majorHAnsi" w:cs="Garamond"/>
                <w:sz w:val="18"/>
                <w:szCs w:val="18"/>
              </w:rPr>
            </w:pPr>
            <w:r w:rsidRPr="00BA029A">
              <w:rPr>
                <w:rFonts w:asciiTheme="majorHAnsi" w:hAnsiTheme="majorHAnsi"/>
                <w:b/>
                <w:spacing w:val="-1"/>
                <w:sz w:val="18"/>
                <w:szCs w:val="18"/>
              </w:rPr>
              <w:t>INDICADORES</w:t>
            </w:r>
          </w:p>
        </w:tc>
        <w:tc>
          <w:tcPr>
            <w:tcW w:w="901" w:type="dxa"/>
            <w:tcBorders>
              <w:top w:val="single" w:sz="4" w:space="0" w:color="000000"/>
              <w:left w:val="single" w:sz="4" w:space="0" w:color="000000"/>
              <w:bottom w:val="single" w:sz="4" w:space="0" w:color="000000"/>
              <w:right w:val="single" w:sz="4" w:space="0" w:color="000000"/>
            </w:tcBorders>
            <w:shd w:val="clear" w:color="auto" w:fill="D9D9D9"/>
          </w:tcPr>
          <w:p w:rsidR="00F05A97" w:rsidRPr="00BA029A" w:rsidRDefault="00F05A97" w:rsidP="00BD63D8">
            <w:pPr>
              <w:pStyle w:val="TableParagraph"/>
              <w:spacing w:line="194" w:lineRule="exact"/>
              <w:ind w:left="273"/>
              <w:rPr>
                <w:rFonts w:asciiTheme="majorHAnsi" w:hAnsiTheme="majorHAnsi" w:cs="Garamond"/>
                <w:sz w:val="18"/>
                <w:szCs w:val="18"/>
              </w:rPr>
            </w:pPr>
            <w:r w:rsidRPr="00BA029A">
              <w:rPr>
                <w:rFonts w:asciiTheme="majorHAnsi" w:hAnsiTheme="majorHAnsi"/>
                <w:b/>
                <w:spacing w:val="-1"/>
                <w:sz w:val="18"/>
                <w:szCs w:val="18"/>
              </w:rPr>
              <w:t>SÍ</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rsidR="00F05A97" w:rsidRPr="00BA029A" w:rsidRDefault="00F05A97" w:rsidP="00BD63D8">
            <w:pPr>
              <w:pStyle w:val="TableParagraph"/>
              <w:spacing w:line="194" w:lineRule="exact"/>
              <w:ind w:left="248"/>
              <w:rPr>
                <w:rFonts w:asciiTheme="majorHAnsi" w:hAnsiTheme="majorHAnsi" w:cs="Garamond"/>
                <w:sz w:val="18"/>
                <w:szCs w:val="18"/>
              </w:rPr>
            </w:pPr>
            <w:r w:rsidRPr="00BA029A">
              <w:rPr>
                <w:rFonts w:asciiTheme="majorHAnsi" w:hAnsiTheme="majorHAnsi"/>
                <w:b/>
                <w:spacing w:val="-1"/>
                <w:sz w:val="18"/>
                <w:szCs w:val="18"/>
              </w:rPr>
              <w:t>NO</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rsidR="00F05A97" w:rsidRPr="00BA029A" w:rsidRDefault="00F05A97" w:rsidP="00BD63D8">
            <w:pPr>
              <w:pStyle w:val="TableParagraph"/>
              <w:spacing w:line="194" w:lineRule="exact"/>
              <w:ind w:left="183"/>
              <w:rPr>
                <w:rFonts w:asciiTheme="majorHAnsi" w:hAnsiTheme="majorHAnsi" w:cs="Garamond"/>
                <w:sz w:val="18"/>
                <w:szCs w:val="18"/>
              </w:rPr>
            </w:pPr>
            <w:proofErr w:type="spellStart"/>
            <w:r>
              <w:rPr>
                <w:rFonts w:asciiTheme="majorHAnsi" w:hAnsiTheme="majorHAnsi"/>
                <w:b/>
                <w:spacing w:val="-1"/>
                <w:sz w:val="18"/>
                <w:szCs w:val="18"/>
              </w:rPr>
              <w:t>Puntaje</w:t>
            </w:r>
            <w:proofErr w:type="spellEnd"/>
          </w:p>
        </w:tc>
      </w:tr>
    </w:tbl>
    <w:p w:rsidR="00F05A97" w:rsidRDefault="00F05A97" w:rsidP="00F05A97">
      <w:pPr>
        <w:pStyle w:val="BodyText"/>
        <w:spacing w:before="161" w:line="259" w:lineRule="auto"/>
        <w:ind w:right="102"/>
        <w:jc w:val="center"/>
        <w:rPr>
          <w:lang w:val="es-419"/>
        </w:rPr>
      </w:pPr>
      <w:r>
        <w:rPr>
          <w:lang w:val="es-419"/>
        </w:rPr>
        <w:t>País:______________  Fecha de finalización: _____________</w:t>
      </w:r>
    </w:p>
    <w:tbl>
      <w:tblPr>
        <w:tblW w:w="14494" w:type="dxa"/>
        <w:tblInd w:w="94" w:type="dxa"/>
        <w:tblLayout w:type="fixed"/>
        <w:tblCellMar>
          <w:left w:w="0" w:type="dxa"/>
          <w:right w:w="0" w:type="dxa"/>
        </w:tblCellMar>
        <w:tblLook w:val="01E0" w:firstRow="1" w:lastRow="1" w:firstColumn="1" w:lastColumn="1" w:noHBand="0" w:noVBand="0"/>
      </w:tblPr>
      <w:tblGrid>
        <w:gridCol w:w="2629"/>
        <w:gridCol w:w="4816"/>
        <w:gridCol w:w="4320"/>
        <w:gridCol w:w="908"/>
        <w:gridCol w:w="16"/>
        <w:gridCol w:w="897"/>
        <w:gridCol w:w="908"/>
      </w:tblGrid>
      <w:tr w:rsidR="00F05A97" w:rsidRPr="00EF1543" w:rsidTr="00544843">
        <w:trPr>
          <w:trHeight w:hRule="exact" w:val="505"/>
        </w:trPr>
        <w:tc>
          <w:tcPr>
            <w:tcW w:w="14494" w:type="dxa"/>
            <w:gridSpan w:val="7"/>
            <w:tcBorders>
              <w:top w:val="single" w:sz="4" w:space="0" w:color="000000"/>
              <w:left w:val="single" w:sz="4" w:space="0" w:color="000000"/>
              <w:bottom w:val="single" w:sz="4" w:space="0" w:color="000000"/>
              <w:right w:val="single" w:sz="4" w:space="0" w:color="000000"/>
            </w:tcBorders>
            <w:shd w:val="clear" w:color="auto" w:fill="F8EB5D"/>
          </w:tcPr>
          <w:p w:rsidR="00F05A97" w:rsidRPr="003C4558" w:rsidRDefault="00F05A97" w:rsidP="00F05A97">
            <w:pPr>
              <w:pStyle w:val="TableParagraph"/>
              <w:tabs>
                <w:tab w:val="left" w:pos="1182"/>
              </w:tabs>
              <w:spacing w:before="96"/>
              <w:ind w:left="462"/>
              <w:rPr>
                <w:rFonts w:ascii="Calibri" w:hAnsi="Calibri" w:cs="Calibri"/>
                <w:lang w:val="es-419"/>
              </w:rPr>
            </w:pPr>
            <w:r w:rsidRPr="003C4558">
              <w:rPr>
                <w:rFonts w:ascii="Calibri"/>
                <w:b/>
                <w:lang w:val="es-419"/>
              </w:rPr>
              <w:t>I</w:t>
            </w:r>
            <w:r>
              <w:rPr>
                <w:rFonts w:ascii="Calibri"/>
                <w:b/>
                <w:lang w:val="es-419"/>
              </w:rPr>
              <w:t>I</w:t>
            </w:r>
            <w:r w:rsidRPr="003C4558">
              <w:rPr>
                <w:rFonts w:ascii="Calibri"/>
                <w:b/>
                <w:lang w:val="es-419"/>
              </w:rPr>
              <w:t xml:space="preserve">. </w:t>
            </w:r>
            <w:r>
              <w:rPr>
                <w:rFonts w:ascii="Calibri"/>
                <w:b/>
                <w:lang w:val="es-419"/>
              </w:rPr>
              <w:t>Política y práctica institucional</w:t>
            </w:r>
          </w:p>
        </w:tc>
      </w:tr>
      <w:tr w:rsidR="00544843" w:rsidRPr="00EF1543" w:rsidTr="00544843">
        <w:trPr>
          <w:trHeight w:val="2807"/>
        </w:trPr>
        <w:tc>
          <w:tcPr>
            <w:tcW w:w="2631" w:type="dxa"/>
            <w:vMerge w:val="restart"/>
            <w:tcBorders>
              <w:top w:val="single" w:sz="4" w:space="0" w:color="000000"/>
              <w:left w:val="single" w:sz="4" w:space="0" w:color="000000"/>
              <w:right w:val="single" w:sz="4" w:space="0" w:color="000000"/>
            </w:tcBorders>
            <w:shd w:val="clear" w:color="auto" w:fill="C5D9F0"/>
          </w:tcPr>
          <w:p w:rsidR="00544843" w:rsidRPr="00B60B82" w:rsidRDefault="00544843" w:rsidP="00083440">
            <w:pPr>
              <w:rPr>
                <w:b/>
                <w:lang w:val="es-419"/>
              </w:rPr>
            </w:pPr>
            <w:r w:rsidRPr="00B60B82">
              <w:rPr>
                <w:b/>
                <w:lang w:val="es-419"/>
              </w:rPr>
              <w:t xml:space="preserve">II.A. El género en </w:t>
            </w:r>
            <w:r w:rsidR="00083440">
              <w:rPr>
                <w:b/>
                <w:lang w:val="es-419"/>
              </w:rPr>
              <w:t>las filas</w:t>
            </w:r>
          </w:p>
        </w:tc>
        <w:tc>
          <w:tcPr>
            <w:tcW w:w="4818" w:type="dxa"/>
            <w:vMerge w:val="restart"/>
            <w:tcBorders>
              <w:top w:val="single" w:sz="4" w:space="0" w:color="000000"/>
              <w:left w:val="single" w:sz="4" w:space="0" w:color="000000"/>
              <w:right w:val="single" w:sz="4" w:space="0" w:color="000000"/>
            </w:tcBorders>
            <w:shd w:val="clear" w:color="auto" w:fill="F1F1F1"/>
          </w:tcPr>
          <w:p w:rsidR="00544843" w:rsidRPr="00B60B82" w:rsidRDefault="00544843" w:rsidP="00B60B82">
            <w:pPr>
              <w:tabs>
                <w:tab w:val="left" w:pos="463"/>
              </w:tabs>
              <w:spacing w:before="38"/>
              <w:ind w:left="102" w:right="352"/>
              <w:rPr>
                <w:rFonts w:ascii="Calibri" w:hAnsi="Calibri" w:cs="Calibri"/>
                <w:lang w:val="es-419"/>
              </w:rPr>
            </w:pPr>
            <w:r w:rsidRPr="00B60B82">
              <w:rPr>
                <w:rFonts w:ascii="Calibri" w:hAnsi="Calibri" w:cs="Calibri"/>
                <w:lang w:val="es-419"/>
              </w:rPr>
              <w:t xml:space="preserve">Se busca y promueve activamente la participación e integración de la mujer en condiciones de igualdad en las fuerzas militares y policiales. Las mujeres sirven en todos los rangos y en todas las disciplinas. Las mujeres también se despliegan en operaciones sobre el terreno en todos los rangos y disciplinas. Los países han establecido objetivos de reclutamiento para aumentar la participación de la mujer. </w:t>
            </w:r>
          </w:p>
          <w:p w:rsidR="00544843" w:rsidRPr="00B60B82" w:rsidRDefault="00544843" w:rsidP="00B60B82">
            <w:pPr>
              <w:tabs>
                <w:tab w:val="left" w:pos="463"/>
              </w:tabs>
              <w:spacing w:before="38"/>
              <w:ind w:left="102" w:right="352"/>
              <w:rPr>
                <w:rFonts w:ascii="Calibri" w:hAnsi="Calibri" w:cs="Calibri"/>
                <w:lang w:val="es-419"/>
              </w:rPr>
            </w:pPr>
            <w:r w:rsidRPr="00B60B82">
              <w:rPr>
                <w:rFonts w:ascii="Calibri" w:hAnsi="Calibri" w:cs="Calibri"/>
                <w:lang w:val="es-419"/>
              </w:rPr>
              <w:t>El entorno de trabajo es propicio para el reclutamiento de mujeres. Se han establecido políticas especiales, como la licencia de maternidad y paternidad, el cuidado de los niños y otras políticas familiares conexas, a fin de retener a las mujeres que opten por tener una familia.</w:t>
            </w:r>
          </w:p>
        </w:tc>
        <w:tc>
          <w:tcPr>
            <w:tcW w:w="4321" w:type="dxa"/>
            <w:tcBorders>
              <w:top w:val="single" w:sz="4" w:space="0" w:color="000000"/>
              <w:left w:val="single" w:sz="4" w:space="0" w:color="000000"/>
              <w:bottom w:val="single" w:sz="4" w:space="0" w:color="000000"/>
              <w:right w:val="single" w:sz="4" w:space="0" w:color="auto"/>
            </w:tcBorders>
            <w:shd w:val="clear" w:color="auto" w:fill="C5D9F0"/>
          </w:tcPr>
          <w:p w:rsidR="00544843" w:rsidRPr="00B60B82" w:rsidRDefault="00544843" w:rsidP="00BD63D8">
            <w:pPr>
              <w:pStyle w:val="TableParagraph"/>
              <w:spacing w:line="260" w:lineRule="auto"/>
              <w:ind w:left="102" w:right="290"/>
              <w:rPr>
                <w:rFonts w:ascii="Calibri" w:hAnsi="Calibri" w:cs="Calibri"/>
                <w:b/>
                <w:lang w:val="es-419"/>
              </w:rPr>
            </w:pPr>
            <w:r>
              <w:rPr>
                <w:rFonts w:ascii="Calibri" w:hAnsi="Calibri" w:cs="Calibri"/>
                <w:b/>
                <w:lang w:val="es-419"/>
              </w:rPr>
              <w:t xml:space="preserve">II.A.1. </w:t>
            </w:r>
            <w:r w:rsidRPr="00B60B82">
              <w:rPr>
                <w:rFonts w:ascii="Calibri" w:hAnsi="Calibri" w:cs="Calibri"/>
                <w:lang w:val="es-419"/>
              </w:rPr>
              <w:t>¿Cuántos hombres y mujeres sirven en las fuerzas nacionales de las fuerzas armadas y la policía? (Proporcione los números brutos de hombres/mujeres y mujeres como porcentaje de la fuerza en la columna de SÍ o 0 en la columna de NO si no hay mujeres sirviendo en estas organizaciones).</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544843" w:rsidRPr="003C4558" w:rsidRDefault="00544843" w:rsidP="00BD63D8">
            <w:pPr>
              <w:rPr>
                <w:lang w:val="es-419"/>
              </w:rPr>
            </w:pPr>
          </w:p>
        </w:tc>
        <w:tc>
          <w:tcPr>
            <w:tcW w:w="908" w:type="dxa"/>
            <w:gridSpan w:val="2"/>
            <w:tcBorders>
              <w:top w:val="single" w:sz="4" w:space="0" w:color="auto"/>
              <w:left w:val="single" w:sz="4" w:space="0" w:color="auto"/>
              <w:bottom w:val="single" w:sz="4" w:space="0" w:color="auto"/>
              <w:right w:val="single" w:sz="4" w:space="0" w:color="auto"/>
            </w:tcBorders>
            <w:shd w:val="clear" w:color="auto" w:fill="F1F1F1"/>
          </w:tcPr>
          <w:p w:rsidR="00544843" w:rsidRPr="003C4558" w:rsidRDefault="00544843"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544843" w:rsidRPr="003C4558" w:rsidRDefault="00544843" w:rsidP="00BD63D8">
            <w:pPr>
              <w:rPr>
                <w:lang w:val="es-419"/>
              </w:rPr>
            </w:pPr>
          </w:p>
        </w:tc>
      </w:tr>
      <w:tr w:rsidR="00544843" w:rsidRPr="003C4558" w:rsidTr="00544843">
        <w:trPr>
          <w:trHeight w:hRule="exact" w:val="460"/>
        </w:trPr>
        <w:tc>
          <w:tcPr>
            <w:tcW w:w="2631" w:type="dxa"/>
            <w:vMerge/>
            <w:tcBorders>
              <w:left w:val="single" w:sz="4" w:space="0" w:color="000000"/>
              <w:right w:val="single" w:sz="4" w:space="0" w:color="000000"/>
            </w:tcBorders>
            <w:shd w:val="clear" w:color="auto" w:fill="C5D9F0"/>
          </w:tcPr>
          <w:p w:rsidR="00544843" w:rsidRPr="00B60B82" w:rsidRDefault="00544843" w:rsidP="00BD63D8">
            <w:pPr>
              <w:rPr>
                <w:b/>
                <w:lang w:val="es-419"/>
              </w:rPr>
            </w:pPr>
          </w:p>
        </w:tc>
        <w:tc>
          <w:tcPr>
            <w:tcW w:w="4818" w:type="dxa"/>
            <w:vMerge/>
            <w:tcBorders>
              <w:left w:val="single" w:sz="4" w:space="0" w:color="000000"/>
              <w:right w:val="single" w:sz="4" w:space="0" w:color="000000"/>
            </w:tcBorders>
            <w:shd w:val="clear" w:color="auto" w:fill="F1F1F1"/>
          </w:tcPr>
          <w:p w:rsidR="00544843" w:rsidRPr="00B60B82" w:rsidRDefault="00544843" w:rsidP="00B60B82">
            <w:pPr>
              <w:tabs>
                <w:tab w:val="left" w:pos="463"/>
              </w:tabs>
              <w:spacing w:before="38"/>
              <w:ind w:left="102" w:right="352"/>
              <w:rPr>
                <w:rFonts w:ascii="Calibri" w:hAnsi="Calibri" w:cs="Calibri"/>
                <w:lang w:val="es-419"/>
              </w:rPr>
            </w:pPr>
          </w:p>
        </w:tc>
        <w:tc>
          <w:tcPr>
            <w:tcW w:w="4321" w:type="dxa"/>
            <w:tcBorders>
              <w:top w:val="single" w:sz="4" w:space="0" w:color="000000"/>
              <w:left w:val="single" w:sz="4" w:space="0" w:color="000000"/>
              <w:bottom w:val="single" w:sz="4" w:space="0" w:color="000000"/>
              <w:right w:val="single" w:sz="4" w:space="0" w:color="auto"/>
            </w:tcBorders>
            <w:shd w:val="clear" w:color="auto" w:fill="C5D9F0"/>
          </w:tcPr>
          <w:p w:rsidR="00544843" w:rsidRDefault="0037799C" w:rsidP="00BD63D8">
            <w:pPr>
              <w:pStyle w:val="TableParagraph"/>
              <w:spacing w:line="260" w:lineRule="auto"/>
              <w:ind w:left="102" w:right="290"/>
              <w:rPr>
                <w:rFonts w:ascii="Calibri" w:hAnsi="Calibri" w:cs="Calibri"/>
                <w:b/>
                <w:lang w:val="es-419"/>
              </w:rPr>
            </w:pPr>
            <w:r>
              <w:rPr>
                <w:rFonts w:ascii="Calibri" w:hAnsi="Calibri" w:cs="Calibri"/>
                <w:b/>
                <w:lang w:val="es-419"/>
              </w:rPr>
              <w:t>Fuerzas Armadas</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544843" w:rsidRPr="003C4558" w:rsidRDefault="00544843" w:rsidP="00BD63D8">
            <w:pPr>
              <w:rPr>
                <w:lang w:val="es-419"/>
              </w:rPr>
            </w:pPr>
          </w:p>
        </w:tc>
        <w:tc>
          <w:tcPr>
            <w:tcW w:w="908" w:type="dxa"/>
            <w:gridSpan w:val="2"/>
            <w:tcBorders>
              <w:top w:val="single" w:sz="4" w:space="0" w:color="auto"/>
              <w:left w:val="single" w:sz="4" w:space="0" w:color="auto"/>
              <w:bottom w:val="single" w:sz="4" w:space="0" w:color="auto"/>
              <w:right w:val="single" w:sz="4" w:space="0" w:color="auto"/>
            </w:tcBorders>
            <w:shd w:val="clear" w:color="auto" w:fill="F1F1F1"/>
          </w:tcPr>
          <w:p w:rsidR="00544843" w:rsidRPr="003C4558" w:rsidRDefault="00544843"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544843" w:rsidRPr="003C4558" w:rsidRDefault="00544843" w:rsidP="00BD63D8">
            <w:pPr>
              <w:rPr>
                <w:lang w:val="es-419"/>
              </w:rPr>
            </w:pPr>
          </w:p>
        </w:tc>
      </w:tr>
      <w:tr w:rsidR="00544843" w:rsidRPr="003C4558" w:rsidTr="00544843">
        <w:trPr>
          <w:trHeight w:hRule="exact" w:val="433"/>
        </w:trPr>
        <w:tc>
          <w:tcPr>
            <w:tcW w:w="2631" w:type="dxa"/>
            <w:vMerge/>
            <w:tcBorders>
              <w:left w:val="single" w:sz="4" w:space="0" w:color="000000"/>
              <w:right w:val="single" w:sz="4" w:space="0" w:color="000000"/>
            </w:tcBorders>
            <w:shd w:val="clear" w:color="auto" w:fill="C5D9F0"/>
          </w:tcPr>
          <w:p w:rsidR="00544843" w:rsidRPr="00B60B82" w:rsidRDefault="00544843" w:rsidP="00BD63D8">
            <w:pPr>
              <w:rPr>
                <w:b/>
                <w:lang w:val="es-419"/>
              </w:rPr>
            </w:pPr>
          </w:p>
        </w:tc>
        <w:tc>
          <w:tcPr>
            <w:tcW w:w="4818" w:type="dxa"/>
            <w:vMerge/>
            <w:tcBorders>
              <w:left w:val="single" w:sz="4" w:space="0" w:color="000000"/>
              <w:right w:val="single" w:sz="4" w:space="0" w:color="000000"/>
            </w:tcBorders>
            <w:shd w:val="clear" w:color="auto" w:fill="F1F1F1"/>
          </w:tcPr>
          <w:p w:rsidR="00544843" w:rsidRPr="00B60B82" w:rsidRDefault="00544843" w:rsidP="00B60B82">
            <w:pPr>
              <w:tabs>
                <w:tab w:val="left" w:pos="463"/>
              </w:tabs>
              <w:spacing w:before="38"/>
              <w:ind w:left="102" w:right="352"/>
              <w:rPr>
                <w:rFonts w:ascii="Calibri" w:hAnsi="Calibri" w:cs="Calibri"/>
                <w:lang w:val="es-419"/>
              </w:rPr>
            </w:pPr>
          </w:p>
        </w:tc>
        <w:tc>
          <w:tcPr>
            <w:tcW w:w="4321" w:type="dxa"/>
            <w:tcBorders>
              <w:top w:val="single" w:sz="4" w:space="0" w:color="000000"/>
              <w:left w:val="single" w:sz="4" w:space="0" w:color="000000"/>
              <w:bottom w:val="single" w:sz="4" w:space="0" w:color="000000"/>
              <w:right w:val="single" w:sz="4" w:space="0" w:color="auto"/>
            </w:tcBorders>
            <w:shd w:val="clear" w:color="auto" w:fill="C5D9F0"/>
          </w:tcPr>
          <w:p w:rsidR="00544843" w:rsidRDefault="00544843" w:rsidP="00BD63D8">
            <w:pPr>
              <w:pStyle w:val="TableParagraph"/>
              <w:spacing w:line="260" w:lineRule="auto"/>
              <w:ind w:left="102" w:right="290"/>
              <w:rPr>
                <w:rFonts w:ascii="Calibri" w:hAnsi="Calibri" w:cs="Calibri"/>
                <w:b/>
                <w:lang w:val="es-419"/>
              </w:rPr>
            </w:pPr>
            <w:r>
              <w:rPr>
                <w:rFonts w:ascii="Calibri" w:hAnsi="Calibri" w:cs="Calibri"/>
                <w:b/>
                <w:lang w:val="es-419"/>
              </w:rPr>
              <w:t>Fuerza Naval</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544843" w:rsidRPr="003C4558" w:rsidRDefault="00544843" w:rsidP="00BD63D8">
            <w:pPr>
              <w:rPr>
                <w:lang w:val="es-419"/>
              </w:rPr>
            </w:pPr>
          </w:p>
        </w:tc>
        <w:tc>
          <w:tcPr>
            <w:tcW w:w="908" w:type="dxa"/>
            <w:gridSpan w:val="2"/>
            <w:tcBorders>
              <w:top w:val="single" w:sz="4" w:space="0" w:color="auto"/>
              <w:left w:val="single" w:sz="4" w:space="0" w:color="auto"/>
              <w:bottom w:val="single" w:sz="4" w:space="0" w:color="auto"/>
              <w:right w:val="single" w:sz="4" w:space="0" w:color="auto"/>
            </w:tcBorders>
            <w:shd w:val="clear" w:color="auto" w:fill="F1F1F1"/>
          </w:tcPr>
          <w:p w:rsidR="00544843" w:rsidRPr="003C4558" w:rsidRDefault="00544843"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544843" w:rsidRPr="003C4558" w:rsidRDefault="00544843" w:rsidP="00BD63D8">
            <w:pPr>
              <w:rPr>
                <w:lang w:val="es-419"/>
              </w:rPr>
            </w:pPr>
          </w:p>
        </w:tc>
      </w:tr>
      <w:tr w:rsidR="00544843" w:rsidRPr="003C4558" w:rsidTr="00544843">
        <w:trPr>
          <w:trHeight w:hRule="exact" w:val="514"/>
        </w:trPr>
        <w:tc>
          <w:tcPr>
            <w:tcW w:w="2631" w:type="dxa"/>
            <w:vMerge/>
            <w:tcBorders>
              <w:left w:val="single" w:sz="4" w:space="0" w:color="000000"/>
              <w:right w:val="single" w:sz="4" w:space="0" w:color="000000"/>
            </w:tcBorders>
            <w:shd w:val="clear" w:color="auto" w:fill="C5D9F0"/>
          </w:tcPr>
          <w:p w:rsidR="00544843" w:rsidRPr="00B60B82" w:rsidRDefault="00544843" w:rsidP="00BD63D8">
            <w:pPr>
              <w:rPr>
                <w:b/>
                <w:lang w:val="es-419"/>
              </w:rPr>
            </w:pPr>
          </w:p>
        </w:tc>
        <w:tc>
          <w:tcPr>
            <w:tcW w:w="4818" w:type="dxa"/>
            <w:vMerge/>
            <w:tcBorders>
              <w:left w:val="single" w:sz="4" w:space="0" w:color="000000"/>
              <w:right w:val="single" w:sz="4" w:space="0" w:color="000000"/>
            </w:tcBorders>
            <w:shd w:val="clear" w:color="auto" w:fill="F1F1F1"/>
          </w:tcPr>
          <w:p w:rsidR="00544843" w:rsidRPr="00B60B82" w:rsidRDefault="00544843" w:rsidP="00B60B82">
            <w:pPr>
              <w:tabs>
                <w:tab w:val="left" w:pos="463"/>
              </w:tabs>
              <w:spacing w:before="38"/>
              <w:ind w:left="102" w:right="352"/>
              <w:rPr>
                <w:rFonts w:ascii="Calibri" w:hAnsi="Calibri" w:cs="Calibri"/>
                <w:lang w:val="es-419"/>
              </w:rPr>
            </w:pPr>
          </w:p>
        </w:tc>
        <w:tc>
          <w:tcPr>
            <w:tcW w:w="4321" w:type="dxa"/>
            <w:tcBorders>
              <w:top w:val="single" w:sz="4" w:space="0" w:color="000000"/>
              <w:left w:val="single" w:sz="4" w:space="0" w:color="000000"/>
              <w:bottom w:val="single" w:sz="4" w:space="0" w:color="000000"/>
              <w:right w:val="single" w:sz="4" w:space="0" w:color="auto"/>
            </w:tcBorders>
            <w:shd w:val="clear" w:color="auto" w:fill="C5D9F0"/>
          </w:tcPr>
          <w:p w:rsidR="00544843" w:rsidRDefault="0037799C" w:rsidP="00BD63D8">
            <w:pPr>
              <w:pStyle w:val="TableParagraph"/>
              <w:spacing w:line="260" w:lineRule="auto"/>
              <w:ind w:left="102" w:right="290"/>
              <w:rPr>
                <w:rFonts w:ascii="Calibri" w:hAnsi="Calibri" w:cs="Calibri"/>
                <w:b/>
                <w:lang w:val="es-419"/>
              </w:rPr>
            </w:pPr>
            <w:r>
              <w:rPr>
                <w:rFonts w:ascii="Calibri" w:hAnsi="Calibri" w:cs="Calibri"/>
                <w:b/>
                <w:lang w:val="es-419"/>
              </w:rPr>
              <w:t>Infantería de Marina</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544843" w:rsidRPr="003C4558" w:rsidRDefault="00544843" w:rsidP="00BD63D8">
            <w:pPr>
              <w:rPr>
                <w:lang w:val="es-419"/>
              </w:rPr>
            </w:pPr>
          </w:p>
        </w:tc>
        <w:tc>
          <w:tcPr>
            <w:tcW w:w="908" w:type="dxa"/>
            <w:gridSpan w:val="2"/>
            <w:tcBorders>
              <w:top w:val="single" w:sz="4" w:space="0" w:color="auto"/>
              <w:left w:val="single" w:sz="4" w:space="0" w:color="auto"/>
              <w:bottom w:val="single" w:sz="4" w:space="0" w:color="auto"/>
              <w:right w:val="single" w:sz="4" w:space="0" w:color="auto"/>
            </w:tcBorders>
            <w:shd w:val="clear" w:color="auto" w:fill="F1F1F1"/>
          </w:tcPr>
          <w:p w:rsidR="00544843" w:rsidRPr="003C4558" w:rsidRDefault="00544843"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544843" w:rsidRPr="003C4558" w:rsidRDefault="00544843" w:rsidP="00BD63D8">
            <w:pPr>
              <w:rPr>
                <w:lang w:val="es-419"/>
              </w:rPr>
            </w:pPr>
          </w:p>
        </w:tc>
      </w:tr>
      <w:tr w:rsidR="00544843" w:rsidRPr="003C4558" w:rsidTr="00544843">
        <w:trPr>
          <w:trHeight w:hRule="exact" w:val="496"/>
        </w:trPr>
        <w:tc>
          <w:tcPr>
            <w:tcW w:w="2631" w:type="dxa"/>
            <w:vMerge/>
            <w:tcBorders>
              <w:left w:val="single" w:sz="4" w:space="0" w:color="000000"/>
              <w:right w:val="single" w:sz="4" w:space="0" w:color="000000"/>
            </w:tcBorders>
            <w:shd w:val="clear" w:color="auto" w:fill="C5D9F0"/>
          </w:tcPr>
          <w:p w:rsidR="00544843" w:rsidRPr="00B60B82" w:rsidRDefault="00544843" w:rsidP="00BD63D8">
            <w:pPr>
              <w:rPr>
                <w:b/>
                <w:lang w:val="es-419"/>
              </w:rPr>
            </w:pPr>
          </w:p>
        </w:tc>
        <w:tc>
          <w:tcPr>
            <w:tcW w:w="4818" w:type="dxa"/>
            <w:vMerge/>
            <w:tcBorders>
              <w:left w:val="single" w:sz="4" w:space="0" w:color="000000"/>
              <w:right w:val="single" w:sz="4" w:space="0" w:color="000000"/>
            </w:tcBorders>
            <w:shd w:val="clear" w:color="auto" w:fill="F1F1F1"/>
          </w:tcPr>
          <w:p w:rsidR="00544843" w:rsidRPr="00B60B82" w:rsidRDefault="00544843" w:rsidP="00B60B82">
            <w:pPr>
              <w:tabs>
                <w:tab w:val="left" w:pos="463"/>
              </w:tabs>
              <w:spacing w:before="38"/>
              <w:ind w:left="102" w:right="352"/>
              <w:rPr>
                <w:rFonts w:ascii="Calibri" w:hAnsi="Calibri" w:cs="Calibri"/>
                <w:lang w:val="es-419"/>
              </w:rPr>
            </w:pPr>
          </w:p>
        </w:tc>
        <w:tc>
          <w:tcPr>
            <w:tcW w:w="4321" w:type="dxa"/>
            <w:tcBorders>
              <w:top w:val="single" w:sz="4" w:space="0" w:color="000000"/>
              <w:left w:val="single" w:sz="4" w:space="0" w:color="000000"/>
              <w:bottom w:val="single" w:sz="4" w:space="0" w:color="000000"/>
              <w:right w:val="single" w:sz="4" w:space="0" w:color="auto"/>
            </w:tcBorders>
            <w:shd w:val="clear" w:color="auto" w:fill="C5D9F0"/>
          </w:tcPr>
          <w:p w:rsidR="00544843" w:rsidRDefault="00544843" w:rsidP="00BD63D8">
            <w:pPr>
              <w:pStyle w:val="TableParagraph"/>
              <w:spacing w:line="260" w:lineRule="auto"/>
              <w:ind w:left="102" w:right="290"/>
              <w:rPr>
                <w:rFonts w:ascii="Calibri" w:hAnsi="Calibri" w:cs="Calibri"/>
                <w:b/>
                <w:lang w:val="es-419"/>
              </w:rPr>
            </w:pPr>
            <w:r>
              <w:rPr>
                <w:rFonts w:ascii="Calibri" w:hAnsi="Calibri" w:cs="Calibri"/>
                <w:b/>
                <w:lang w:val="es-419"/>
              </w:rPr>
              <w:t>Fuerza Aérea</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544843" w:rsidRPr="003C4558" w:rsidRDefault="00544843" w:rsidP="00BD63D8">
            <w:pPr>
              <w:rPr>
                <w:lang w:val="es-419"/>
              </w:rPr>
            </w:pPr>
          </w:p>
        </w:tc>
        <w:tc>
          <w:tcPr>
            <w:tcW w:w="908" w:type="dxa"/>
            <w:gridSpan w:val="2"/>
            <w:tcBorders>
              <w:top w:val="single" w:sz="4" w:space="0" w:color="auto"/>
              <w:left w:val="single" w:sz="4" w:space="0" w:color="auto"/>
              <w:bottom w:val="single" w:sz="4" w:space="0" w:color="auto"/>
              <w:right w:val="single" w:sz="4" w:space="0" w:color="auto"/>
            </w:tcBorders>
            <w:shd w:val="clear" w:color="auto" w:fill="F1F1F1"/>
          </w:tcPr>
          <w:p w:rsidR="00544843" w:rsidRPr="003C4558" w:rsidRDefault="00544843"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544843" w:rsidRPr="003C4558" w:rsidRDefault="00544843" w:rsidP="00BD63D8">
            <w:pPr>
              <w:rPr>
                <w:lang w:val="es-419"/>
              </w:rPr>
            </w:pPr>
          </w:p>
        </w:tc>
      </w:tr>
      <w:tr w:rsidR="00544843" w:rsidRPr="003C4558" w:rsidTr="00544843">
        <w:trPr>
          <w:trHeight w:hRule="exact" w:val="469"/>
        </w:trPr>
        <w:tc>
          <w:tcPr>
            <w:tcW w:w="2631" w:type="dxa"/>
            <w:vMerge/>
            <w:tcBorders>
              <w:left w:val="single" w:sz="4" w:space="0" w:color="000000"/>
              <w:right w:val="single" w:sz="4" w:space="0" w:color="000000"/>
            </w:tcBorders>
            <w:shd w:val="clear" w:color="auto" w:fill="C5D9F0"/>
          </w:tcPr>
          <w:p w:rsidR="00544843" w:rsidRPr="00B60B82" w:rsidRDefault="00544843" w:rsidP="00BD63D8">
            <w:pPr>
              <w:rPr>
                <w:b/>
                <w:lang w:val="es-419"/>
              </w:rPr>
            </w:pPr>
          </w:p>
        </w:tc>
        <w:tc>
          <w:tcPr>
            <w:tcW w:w="4818" w:type="dxa"/>
            <w:vMerge/>
            <w:tcBorders>
              <w:left w:val="single" w:sz="4" w:space="0" w:color="000000"/>
              <w:right w:val="single" w:sz="4" w:space="0" w:color="000000"/>
            </w:tcBorders>
            <w:shd w:val="clear" w:color="auto" w:fill="F1F1F1"/>
          </w:tcPr>
          <w:p w:rsidR="00544843" w:rsidRPr="00B60B82" w:rsidRDefault="00544843" w:rsidP="00B60B82">
            <w:pPr>
              <w:tabs>
                <w:tab w:val="left" w:pos="463"/>
              </w:tabs>
              <w:spacing w:before="38"/>
              <w:ind w:left="102" w:right="352"/>
              <w:rPr>
                <w:rFonts w:ascii="Calibri" w:hAnsi="Calibri" w:cs="Calibri"/>
                <w:lang w:val="es-419"/>
              </w:rPr>
            </w:pPr>
          </w:p>
        </w:tc>
        <w:tc>
          <w:tcPr>
            <w:tcW w:w="4321" w:type="dxa"/>
            <w:tcBorders>
              <w:top w:val="single" w:sz="4" w:space="0" w:color="000000"/>
              <w:left w:val="single" w:sz="4" w:space="0" w:color="000000"/>
              <w:bottom w:val="single" w:sz="4" w:space="0" w:color="000000"/>
              <w:right w:val="single" w:sz="4" w:space="0" w:color="auto"/>
            </w:tcBorders>
            <w:shd w:val="clear" w:color="auto" w:fill="C5D9F0"/>
          </w:tcPr>
          <w:p w:rsidR="00544843" w:rsidRDefault="00544843" w:rsidP="00BD63D8">
            <w:pPr>
              <w:pStyle w:val="TableParagraph"/>
              <w:spacing w:line="260" w:lineRule="auto"/>
              <w:ind w:left="102" w:right="290"/>
              <w:rPr>
                <w:rFonts w:ascii="Calibri" w:hAnsi="Calibri" w:cs="Calibri"/>
                <w:b/>
                <w:lang w:val="es-419"/>
              </w:rPr>
            </w:pPr>
            <w:r>
              <w:rPr>
                <w:rFonts w:ascii="Calibri" w:hAnsi="Calibri" w:cs="Calibri"/>
                <w:b/>
                <w:lang w:val="es-419"/>
              </w:rPr>
              <w:t>Guardacostas</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544843" w:rsidRPr="003C4558" w:rsidRDefault="00544843" w:rsidP="00BD63D8">
            <w:pPr>
              <w:rPr>
                <w:lang w:val="es-419"/>
              </w:rPr>
            </w:pPr>
          </w:p>
        </w:tc>
        <w:tc>
          <w:tcPr>
            <w:tcW w:w="908" w:type="dxa"/>
            <w:gridSpan w:val="2"/>
            <w:tcBorders>
              <w:top w:val="single" w:sz="4" w:space="0" w:color="auto"/>
              <w:left w:val="single" w:sz="4" w:space="0" w:color="auto"/>
              <w:bottom w:val="single" w:sz="4" w:space="0" w:color="auto"/>
              <w:right w:val="single" w:sz="4" w:space="0" w:color="auto"/>
            </w:tcBorders>
            <w:shd w:val="clear" w:color="auto" w:fill="F1F1F1"/>
          </w:tcPr>
          <w:p w:rsidR="00544843" w:rsidRPr="003C4558" w:rsidRDefault="00544843"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544843" w:rsidRPr="003C4558" w:rsidRDefault="00544843" w:rsidP="00BD63D8">
            <w:pPr>
              <w:rPr>
                <w:lang w:val="es-419"/>
              </w:rPr>
            </w:pPr>
          </w:p>
        </w:tc>
      </w:tr>
      <w:tr w:rsidR="00544843" w:rsidRPr="003C4558" w:rsidTr="00544843">
        <w:trPr>
          <w:trHeight w:hRule="exact" w:val="496"/>
        </w:trPr>
        <w:tc>
          <w:tcPr>
            <w:tcW w:w="2631" w:type="dxa"/>
            <w:vMerge/>
            <w:tcBorders>
              <w:left w:val="single" w:sz="4" w:space="0" w:color="000000"/>
              <w:right w:val="single" w:sz="4" w:space="0" w:color="000000"/>
            </w:tcBorders>
            <w:shd w:val="clear" w:color="auto" w:fill="C5D9F0"/>
          </w:tcPr>
          <w:p w:rsidR="00544843" w:rsidRPr="00B60B82" w:rsidRDefault="00544843" w:rsidP="00BD63D8">
            <w:pPr>
              <w:rPr>
                <w:b/>
                <w:lang w:val="es-419"/>
              </w:rPr>
            </w:pPr>
          </w:p>
        </w:tc>
        <w:tc>
          <w:tcPr>
            <w:tcW w:w="4818" w:type="dxa"/>
            <w:vMerge/>
            <w:tcBorders>
              <w:left w:val="single" w:sz="4" w:space="0" w:color="000000"/>
              <w:right w:val="single" w:sz="4" w:space="0" w:color="000000"/>
            </w:tcBorders>
            <w:shd w:val="clear" w:color="auto" w:fill="F1F1F1"/>
          </w:tcPr>
          <w:p w:rsidR="00544843" w:rsidRPr="00B60B82" w:rsidRDefault="00544843" w:rsidP="00B60B82">
            <w:pPr>
              <w:tabs>
                <w:tab w:val="left" w:pos="463"/>
              </w:tabs>
              <w:spacing w:before="38"/>
              <w:ind w:left="102" w:right="352"/>
              <w:rPr>
                <w:rFonts w:ascii="Calibri" w:hAnsi="Calibri" w:cs="Calibri"/>
                <w:lang w:val="es-419"/>
              </w:rPr>
            </w:pPr>
          </w:p>
        </w:tc>
        <w:tc>
          <w:tcPr>
            <w:tcW w:w="4321" w:type="dxa"/>
            <w:tcBorders>
              <w:top w:val="single" w:sz="4" w:space="0" w:color="000000"/>
              <w:left w:val="single" w:sz="4" w:space="0" w:color="000000"/>
              <w:bottom w:val="single" w:sz="4" w:space="0" w:color="000000"/>
              <w:right w:val="single" w:sz="4" w:space="0" w:color="auto"/>
            </w:tcBorders>
            <w:shd w:val="clear" w:color="auto" w:fill="C5D9F0"/>
          </w:tcPr>
          <w:p w:rsidR="00544843" w:rsidRDefault="00544843" w:rsidP="00BD63D8">
            <w:pPr>
              <w:pStyle w:val="TableParagraph"/>
              <w:spacing w:line="260" w:lineRule="auto"/>
              <w:ind w:left="102" w:right="290"/>
              <w:rPr>
                <w:rFonts w:ascii="Calibri" w:hAnsi="Calibri" w:cs="Calibri"/>
                <w:b/>
                <w:lang w:val="es-419"/>
              </w:rPr>
            </w:pPr>
            <w:r>
              <w:rPr>
                <w:rFonts w:ascii="Calibri" w:hAnsi="Calibri" w:cs="Calibri"/>
                <w:b/>
                <w:lang w:val="es-419"/>
              </w:rPr>
              <w:t>Policía Nacional</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544843" w:rsidRPr="003C4558" w:rsidRDefault="00544843" w:rsidP="00BD63D8">
            <w:pPr>
              <w:rPr>
                <w:lang w:val="es-419"/>
              </w:rPr>
            </w:pPr>
          </w:p>
        </w:tc>
        <w:tc>
          <w:tcPr>
            <w:tcW w:w="908" w:type="dxa"/>
            <w:gridSpan w:val="2"/>
            <w:tcBorders>
              <w:top w:val="single" w:sz="4" w:space="0" w:color="auto"/>
              <w:left w:val="single" w:sz="4" w:space="0" w:color="auto"/>
              <w:bottom w:val="single" w:sz="4" w:space="0" w:color="auto"/>
              <w:right w:val="single" w:sz="4" w:space="0" w:color="auto"/>
            </w:tcBorders>
            <w:shd w:val="clear" w:color="auto" w:fill="F1F1F1"/>
          </w:tcPr>
          <w:p w:rsidR="00544843" w:rsidRPr="003C4558" w:rsidRDefault="00544843"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544843" w:rsidRPr="003C4558" w:rsidRDefault="00544843" w:rsidP="00BD63D8">
            <w:pPr>
              <w:rPr>
                <w:lang w:val="es-419"/>
              </w:rPr>
            </w:pPr>
          </w:p>
        </w:tc>
      </w:tr>
      <w:tr w:rsidR="00544843" w:rsidRPr="00EF1543" w:rsidTr="00544843">
        <w:trPr>
          <w:trHeight w:hRule="exact" w:val="918"/>
        </w:trPr>
        <w:tc>
          <w:tcPr>
            <w:tcW w:w="2631" w:type="dxa"/>
            <w:vMerge/>
            <w:tcBorders>
              <w:left w:val="single" w:sz="4" w:space="0" w:color="000000"/>
              <w:right w:val="single" w:sz="4" w:space="0" w:color="000000"/>
            </w:tcBorders>
            <w:shd w:val="clear" w:color="auto" w:fill="C5D9F0"/>
          </w:tcPr>
          <w:p w:rsidR="00544843" w:rsidRPr="00B60B82" w:rsidRDefault="00544843" w:rsidP="00BD63D8">
            <w:pPr>
              <w:rPr>
                <w:b/>
                <w:lang w:val="es-419"/>
              </w:rPr>
            </w:pPr>
          </w:p>
        </w:tc>
        <w:tc>
          <w:tcPr>
            <w:tcW w:w="4818" w:type="dxa"/>
            <w:vMerge/>
            <w:tcBorders>
              <w:left w:val="single" w:sz="4" w:space="0" w:color="000000"/>
              <w:right w:val="single" w:sz="4" w:space="0" w:color="000000"/>
            </w:tcBorders>
            <w:shd w:val="clear" w:color="auto" w:fill="F1F1F1"/>
          </w:tcPr>
          <w:p w:rsidR="00544843" w:rsidRPr="00B60B82" w:rsidRDefault="00544843" w:rsidP="00B60B82">
            <w:pPr>
              <w:tabs>
                <w:tab w:val="left" w:pos="463"/>
              </w:tabs>
              <w:spacing w:before="38"/>
              <w:ind w:left="102" w:right="352"/>
              <w:rPr>
                <w:rFonts w:ascii="Calibri" w:hAnsi="Calibri" w:cs="Calibri"/>
                <w:lang w:val="es-419"/>
              </w:rPr>
            </w:pPr>
          </w:p>
        </w:tc>
        <w:tc>
          <w:tcPr>
            <w:tcW w:w="4321" w:type="dxa"/>
            <w:tcBorders>
              <w:top w:val="single" w:sz="4" w:space="0" w:color="000000"/>
              <w:left w:val="single" w:sz="4" w:space="0" w:color="000000"/>
              <w:bottom w:val="single" w:sz="4" w:space="0" w:color="000000"/>
              <w:right w:val="single" w:sz="4" w:space="0" w:color="auto"/>
            </w:tcBorders>
            <w:shd w:val="clear" w:color="auto" w:fill="C5D9F0"/>
          </w:tcPr>
          <w:p w:rsidR="00544843" w:rsidRPr="00544843" w:rsidRDefault="00544843" w:rsidP="00BD63D8">
            <w:pPr>
              <w:pStyle w:val="TableParagraph"/>
              <w:spacing w:line="260" w:lineRule="auto"/>
              <w:ind w:left="102" w:right="290"/>
              <w:rPr>
                <w:rFonts w:ascii="Calibri" w:hAnsi="Calibri" w:cs="Calibri"/>
                <w:b/>
                <w:lang w:val="es-419"/>
              </w:rPr>
            </w:pPr>
            <w:r>
              <w:rPr>
                <w:rFonts w:ascii="Calibri" w:hAnsi="Calibri" w:cs="Calibri"/>
                <w:b/>
                <w:lang w:val="es-419"/>
              </w:rPr>
              <w:t xml:space="preserve">II.A.2. </w:t>
            </w:r>
            <w:r w:rsidRPr="00544843">
              <w:rPr>
                <w:rFonts w:ascii="Calibri" w:hAnsi="Calibri" w:cs="Calibri"/>
                <w:lang w:val="es-419"/>
              </w:rPr>
              <w:t>¿Cuántas mujeres y qué porcentaje están actualmente desplegadas en operaciones militares en el extranjero?</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544843" w:rsidRPr="00544843" w:rsidRDefault="00544843" w:rsidP="00BD63D8">
            <w:pPr>
              <w:rPr>
                <w:lang w:val="es-419"/>
              </w:rPr>
            </w:pPr>
          </w:p>
        </w:tc>
        <w:tc>
          <w:tcPr>
            <w:tcW w:w="908" w:type="dxa"/>
            <w:gridSpan w:val="2"/>
            <w:tcBorders>
              <w:top w:val="single" w:sz="4" w:space="0" w:color="auto"/>
              <w:left w:val="single" w:sz="4" w:space="0" w:color="auto"/>
              <w:bottom w:val="single" w:sz="4" w:space="0" w:color="auto"/>
              <w:right w:val="single" w:sz="4" w:space="0" w:color="auto"/>
            </w:tcBorders>
            <w:shd w:val="clear" w:color="auto" w:fill="F1F1F1"/>
          </w:tcPr>
          <w:p w:rsidR="00544843" w:rsidRPr="00544843" w:rsidRDefault="00544843"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544843" w:rsidRPr="00544843" w:rsidRDefault="00544843" w:rsidP="00BD63D8">
            <w:pPr>
              <w:rPr>
                <w:lang w:val="es-419"/>
              </w:rPr>
            </w:pPr>
          </w:p>
        </w:tc>
      </w:tr>
      <w:tr w:rsidR="00544843" w:rsidRPr="00EF1543" w:rsidTr="00544843">
        <w:trPr>
          <w:trHeight w:hRule="exact" w:val="918"/>
        </w:trPr>
        <w:tc>
          <w:tcPr>
            <w:tcW w:w="2631" w:type="dxa"/>
            <w:tcBorders>
              <w:left w:val="single" w:sz="4" w:space="0" w:color="000000"/>
              <w:bottom w:val="single" w:sz="4" w:space="0" w:color="auto"/>
              <w:right w:val="single" w:sz="4" w:space="0" w:color="000000"/>
            </w:tcBorders>
            <w:shd w:val="clear" w:color="auto" w:fill="C5D9F0"/>
          </w:tcPr>
          <w:p w:rsidR="00544843" w:rsidRPr="00544843" w:rsidRDefault="00544843" w:rsidP="00BD63D8">
            <w:pPr>
              <w:rPr>
                <w:b/>
                <w:lang w:val="es-419"/>
              </w:rPr>
            </w:pPr>
          </w:p>
        </w:tc>
        <w:tc>
          <w:tcPr>
            <w:tcW w:w="4818" w:type="dxa"/>
            <w:tcBorders>
              <w:left w:val="single" w:sz="4" w:space="0" w:color="000000"/>
              <w:bottom w:val="single" w:sz="4" w:space="0" w:color="auto"/>
              <w:right w:val="single" w:sz="4" w:space="0" w:color="000000"/>
            </w:tcBorders>
            <w:shd w:val="clear" w:color="auto" w:fill="F1F1F1"/>
          </w:tcPr>
          <w:p w:rsidR="00544843" w:rsidRPr="00544843" w:rsidRDefault="00544843" w:rsidP="00B60B82">
            <w:pPr>
              <w:tabs>
                <w:tab w:val="left" w:pos="463"/>
              </w:tabs>
              <w:spacing w:before="38"/>
              <w:ind w:left="102" w:right="352"/>
              <w:rPr>
                <w:rFonts w:ascii="Calibri" w:hAnsi="Calibri" w:cs="Calibri"/>
                <w:lang w:val="es-419"/>
              </w:rPr>
            </w:pP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544843" w:rsidRDefault="00544843" w:rsidP="00BD63D8">
            <w:pPr>
              <w:pStyle w:val="TableParagraph"/>
              <w:spacing w:line="260" w:lineRule="auto"/>
              <w:ind w:left="102" w:right="290"/>
              <w:rPr>
                <w:rFonts w:ascii="Calibri" w:hAnsi="Calibri" w:cs="Calibri"/>
                <w:b/>
                <w:lang w:val="es-419"/>
              </w:rPr>
            </w:pPr>
            <w:r>
              <w:rPr>
                <w:rFonts w:ascii="Calibri" w:hAnsi="Calibri" w:cs="Calibri"/>
                <w:b/>
                <w:lang w:val="es-419"/>
              </w:rPr>
              <w:t xml:space="preserve">II.A.3. </w:t>
            </w:r>
            <w:r w:rsidRPr="00544843">
              <w:rPr>
                <w:rFonts w:ascii="Calibri" w:hAnsi="Calibri" w:cs="Calibri"/>
                <w:lang w:val="es-419"/>
              </w:rPr>
              <w:t xml:space="preserve">¿Todos los puestos en el </w:t>
            </w:r>
            <w:r w:rsidR="0037799C">
              <w:rPr>
                <w:rFonts w:ascii="Calibri" w:hAnsi="Calibri" w:cs="Calibri"/>
                <w:lang w:val="es-419"/>
              </w:rPr>
              <w:t>Fuerzas Armadas</w:t>
            </w:r>
            <w:r w:rsidRPr="00544843">
              <w:rPr>
                <w:rFonts w:ascii="Calibri" w:hAnsi="Calibri" w:cs="Calibri"/>
                <w:lang w:val="es-419"/>
              </w:rPr>
              <w:t xml:space="preserve"> están abiertos a las mujeres, incluyendo los puestos de combate en tierra?</w:t>
            </w:r>
          </w:p>
        </w:tc>
        <w:tc>
          <w:tcPr>
            <w:tcW w:w="924" w:type="dxa"/>
            <w:gridSpan w:val="2"/>
            <w:tcBorders>
              <w:top w:val="single" w:sz="4" w:space="0" w:color="auto"/>
              <w:left w:val="single" w:sz="4" w:space="0" w:color="000000"/>
              <w:bottom w:val="single" w:sz="4" w:space="0" w:color="000000"/>
              <w:right w:val="single" w:sz="4" w:space="0" w:color="000000"/>
            </w:tcBorders>
            <w:shd w:val="clear" w:color="auto" w:fill="F1F1F1"/>
          </w:tcPr>
          <w:p w:rsidR="00544843" w:rsidRPr="003C4558" w:rsidRDefault="00544843" w:rsidP="00BD63D8">
            <w:pPr>
              <w:rPr>
                <w:lang w:val="es-419"/>
              </w:rPr>
            </w:pPr>
          </w:p>
        </w:tc>
        <w:tc>
          <w:tcPr>
            <w:tcW w:w="897" w:type="dxa"/>
            <w:tcBorders>
              <w:top w:val="single" w:sz="4" w:space="0" w:color="auto"/>
              <w:left w:val="single" w:sz="4" w:space="0" w:color="000000"/>
              <w:bottom w:val="single" w:sz="4" w:space="0" w:color="000000"/>
              <w:right w:val="single" w:sz="4" w:space="0" w:color="000000"/>
            </w:tcBorders>
            <w:shd w:val="clear" w:color="auto" w:fill="F1F1F1"/>
          </w:tcPr>
          <w:p w:rsidR="00544843" w:rsidRPr="003C4558" w:rsidRDefault="00544843" w:rsidP="00BD63D8">
            <w:pPr>
              <w:rPr>
                <w:lang w:val="es-419"/>
              </w:rPr>
            </w:pPr>
          </w:p>
        </w:tc>
        <w:tc>
          <w:tcPr>
            <w:tcW w:w="903" w:type="dxa"/>
            <w:tcBorders>
              <w:top w:val="single" w:sz="4" w:space="0" w:color="auto"/>
              <w:left w:val="single" w:sz="4" w:space="0" w:color="000000"/>
              <w:bottom w:val="single" w:sz="4" w:space="0" w:color="000000"/>
              <w:right w:val="single" w:sz="4" w:space="0" w:color="000000"/>
            </w:tcBorders>
            <w:shd w:val="clear" w:color="auto" w:fill="F1F1F1"/>
          </w:tcPr>
          <w:p w:rsidR="00544843" w:rsidRPr="003C4558" w:rsidRDefault="00544843" w:rsidP="00BD63D8">
            <w:pPr>
              <w:rPr>
                <w:lang w:val="es-419"/>
              </w:rPr>
            </w:pPr>
          </w:p>
        </w:tc>
      </w:tr>
    </w:tbl>
    <w:p w:rsidR="007F6B20" w:rsidRPr="003C4558" w:rsidRDefault="007F6B20" w:rsidP="007F6B20">
      <w:pPr>
        <w:pStyle w:val="BodyText"/>
        <w:spacing w:before="165"/>
        <w:ind w:left="0"/>
        <w:rPr>
          <w:lang w:val="es-419"/>
        </w:rPr>
      </w:pPr>
    </w:p>
    <w:p w:rsidR="007F6B20" w:rsidRPr="003C4558" w:rsidRDefault="007F6B20" w:rsidP="002B0737">
      <w:pPr>
        <w:pStyle w:val="BodyText"/>
        <w:tabs>
          <w:tab w:val="left" w:pos="841"/>
        </w:tabs>
        <w:ind w:left="0" w:right="244"/>
        <w:rPr>
          <w:lang w:val="es-419"/>
        </w:rPr>
      </w:pPr>
    </w:p>
    <w:p w:rsidR="00CE03AC" w:rsidRPr="003C4558" w:rsidRDefault="00CE03AC" w:rsidP="00CE03AC">
      <w:pPr>
        <w:pStyle w:val="BodyText"/>
        <w:spacing w:before="158" w:line="259" w:lineRule="auto"/>
        <w:ind w:left="0"/>
        <w:jc w:val="both"/>
        <w:rPr>
          <w:lang w:val="es-419"/>
        </w:rPr>
      </w:pPr>
    </w:p>
    <w:p w:rsidR="00CE03AC" w:rsidRPr="00047097" w:rsidRDefault="00CE03AC" w:rsidP="00047097">
      <w:pPr>
        <w:jc w:val="both"/>
        <w:rPr>
          <w:rFonts w:ascii="Times New Roman" w:hAnsi="Times New Roman" w:cs="Times New Roman"/>
          <w:lang w:val="es-419"/>
        </w:rPr>
      </w:pPr>
    </w:p>
    <w:tbl>
      <w:tblPr>
        <w:tblW w:w="0" w:type="auto"/>
        <w:tblInd w:w="94" w:type="dxa"/>
        <w:tblLayout w:type="fixed"/>
        <w:tblCellMar>
          <w:left w:w="0" w:type="dxa"/>
          <w:right w:w="0" w:type="dxa"/>
        </w:tblCellMar>
        <w:tblLook w:val="01E0" w:firstRow="1" w:lastRow="1" w:firstColumn="1" w:lastColumn="1" w:noHBand="0" w:noVBand="0"/>
      </w:tblPr>
      <w:tblGrid>
        <w:gridCol w:w="2611"/>
        <w:gridCol w:w="4861"/>
        <w:gridCol w:w="4320"/>
        <w:gridCol w:w="901"/>
        <w:gridCol w:w="809"/>
        <w:gridCol w:w="991"/>
      </w:tblGrid>
      <w:tr w:rsidR="00176EA1" w:rsidRPr="00EF1543" w:rsidTr="00BD63D8">
        <w:trPr>
          <w:trHeight w:hRule="exact" w:val="351"/>
        </w:trPr>
        <w:tc>
          <w:tcPr>
            <w:tcW w:w="14493" w:type="dxa"/>
            <w:gridSpan w:val="6"/>
            <w:tcBorders>
              <w:top w:val="single" w:sz="4" w:space="0" w:color="000000"/>
              <w:left w:val="single" w:sz="4" w:space="0" w:color="000000"/>
              <w:bottom w:val="single" w:sz="4" w:space="0" w:color="000000"/>
              <w:right w:val="single" w:sz="4" w:space="0" w:color="000000"/>
            </w:tcBorders>
            <w:shd w:val="clear" w:color="auto" w:fill="F8EB5D"/>
          </w:tcPr>
          <w:p w:rsidR="00176EA1" w:rsidRPr="003C4558" w:rsidRDefault="00176EA1" w:rsidP="00BD63D8">
            <w:pPr>
              <w:pStyle w:val="TableParagraph"/>
              <w:spacing w:line="333" w:lineRule="exact"/>
              <w:ind w:right="3"/>
              <w:jc w:val="center"/>
              <w:rPr>
                <w:rFonts w:ascii="Calibri" w:hAnsi="Calibri" w:cs="Calibri"/>
                <w:sz w:val="28"/>
                <w:szCs w:val="28"/>
                <w:lang w:val="es-419"/>
              </w:rPr>
            </w:pPr>
            <w:r>
              <w:rPr>
                <w:rFonts w:ascii="Calibri"/>
                <w:b/>
                <w:spacing w:val="-1"/>
                <w:sz w:val="28"/>
                <w:lang w:val="es-419"/>
              </w:rPr>
              <w:lastRenderedPageBreak/>
              <w:t>Tarjeta de Puntaje</w:t>
            </w:r>
            <w:r w:rsidRPr="003C4558">
              <w:rPr>
                <w:rFonts w:ascii="Calibri"/>
                <w:b/>
                <w:spacing w:val="-1"/>
                <w:sz w:val="28"/>
                <w:lang w:val="es-419"/>
              </w:rPr>
              <w:t xml:space="preserve"> de la </w:t>
            </w:r>
            <w:r w:rsidR="00416552">
              <w:rPr>
                <w:rFonts w:ascii="Calibri"/>
                <w:b/>
                <w:spacing w:val="-1"/>
                <w:sz w:val="28"/>
                <w:lang w:val="es-419"/>
              </w:rPr>
              <w:t>WPS</w:t>
            </w:r>
            <w:r w:rsidRPr="003C4558">
              <w:rPr>
                <w:rFonts w:ascii="Calibri"/>
                <w:b/>
                <w:spacing w:val="-1"/>
                <w:sz w:val="28"/>
                <w:lang w:val="es-419"/>
              </w:rPr>
              <w:t xml:space="preserve"> en América Latina</w:t>
            </w:r>
          </w:p>
        </w:tc>
      </w:tr>
      <w:tr w:rsidR="00176EA1" w:rsidRPr="00BA029A" w:rsidTr="00BD63D8">
        <w:trPr>
          <w:trHeight w:hRule="exact" w:val="214"/>
        </w:trPr>
        <w:tc>
          <w:tcPr>
            <w:tcW w:w="2611" w:type="dxa"/>
            <w:tcBorders>
              <w:top w:val="single" w:sz="4" w:space="0" w:color="000000"/>
              <w:left w:val="single" w:sz="4" w:space="0" w:color="000000"/>
              <w:bottom w:val="single" w:sz="4" w:space="0" w:color="000000"/>
              <w:right w:val="single" w:sz="4" w:space="0" w:color="000000"/>
            </w:tcBorders>
            <w:shd w:val="clear" w:color="auto" w:fill="8DB3E1"/>
          </w:tcPr>
          <w:p w:rsidR="00176EA1" w:rsidRPr="00BA029A" w:rsidRDefault="00176EA1" w:rsidP="00BD63D8">
            <w:pPr>
              <w:pStyle w:val="TableParagraph"/>
              <w:spacing w:line="194" w:lineRule="exact"/>
              <w:ind w:left="793"/>
              <w:rPr>
                <w:rFonts w:asciiTheme="majorHAnsi" w:hAnsiTheme="majorHAnsi" w:cs="Garamond"/>
                <w:sz w:val="18"/>
                <w:szCs w:val="18"/>
              </w:rPr>
            </w:pPr>
            <w:r w:rsidRPr="00BA029A">
              <w:rPr>
                <w:rFonts w:asciiTheme="majorHAnsi" w:hAnsiTheme="majorHAnsi"/>
                <w:b/>
                <w:spacing w:val="-1"/>
                <w:sz w:val="18"/>
                <w:szCs w:val="18"/>
              </w:rPr>
              <w:t>CATEGORÍA</w:t>
            </w:r>
          </w:p>
        </w:tc>
        <w:tc>
          <w:tcPr>
            <w:tcW w:w="4861" w:type="dxa"/>
            <w:tcBorders>
              <w:top w:val="single" w:sz="4" w:space="0" w:color="000000"/>
              <w:left w:val="single" w:sz="4" w:space="0" w:color="000000"/>
              <w:bottom w:val="single" w:sz="4" w:space="0" w:color="000000"/>
              <w:right w:val="single" w:sz="4" w:space="0" w:color="000000"/>
            </w:tcBorders>
            <w:shd w:val="clear" w:color="auto" w:fill="D9D9D9"/>
          </w:tcPr>
          <w:p w:rsidR="00176EA1" w:rsidRPr="00BA029A" w:rsidRDefault="00176EA1" w:rsidP="00BD63D8">
            <w:pPr>
              <w:pStyle w:val="TableParagraph"/>
              <w:spacing w:line="194" w:lineRule="exact"/>
              <w:ind w:left="1418"/>
              <w:rPr>
                <w:rFonts w:asciiTheme="majorHAnsi" w:hAnsiTheme="majorHAnsi" w:cs="Garamond"/>
                <w:sz w:val="18"/>
                <w:szCs w:val="18"/>
              </w:rPr>
            </w:pPr>
            <w:r w:rsidRPr="00BA029A">
              <w:rPr>
                <w:rFonts w:asciiTheme="majorHAnsi" w:hAnsiTheme="majorHAnsi"/>
                <w:b/>
                <w:spacing w:val="-1"/>
                <w:sz w:val="18"/>
                <w:szCs w:val="18"/>
              </w:rPr>
              <w:t>RESULTADO ESPERADO</w:t>
            </w:r>
          </w:p>
        </w:tc>
        <w:tc>
          <w:tcPr>
            <w:tcW w:w="4320" w:type="dxa"/>
            <w:tcBorders>
              <w:top w:val="single" w:sz="4" w:space="0" w:color="000000"/>
              <w:left w:val="single" w:sz="4" w:space="0" w:color="000000"/>
              <w:bottom w:val="single" w:sz="4" w:space="0" w:color="000000"/>
              <w:right w:val="single" w:sz="4" w:space="0" w:color="000000"/>
            </w:tcBorders>
            <w:shd w:val="clear" w:color="auto" w:fill="8DB3E1"/>
          </w:tcPr>
          <w:p w:rsidR="00176EA1" w:rsidRPr="00BA029A" w:rsidRDefault="00176EA1" w:rsidP="00BD63D8">
            <w:pPr>
              <w:pStyle w:val="TableParagraph"/>
              <w:spacing w:line="194" w:lineRule="exact"/>
              <w:ind w:right="4"/>
              <w:jc w:val="center"/>
              <w:rPr>
                <w:rFonts w:asciiTheme="majorHAnsi" w:hAnsiTheme="majorHAnsi" w:cs="Garamond"/>
                <w:sz w:val="18"/>
                <w:szCs w:val="18"/>
              </w:rPr>
            </w:pPr>
            <w:r w:rsidRPr="00BA029A">
              <w:rPr>
                <w:rFonts w:asciiTheme="majorHAnsi" w:hAnsiTheme="majorHAnsi"/>
                <w:b/>
                <w:spacing w:val="-1"/>
                <w:sz w:val="18"/>
                <w:szCs w:val="18"/>
              </w:rPr>
              <w:t>INDICADORES</w:t>
            </w:r>
          </w:p>
        </w:tc>
        <w:tc>
          <w:tcPr>
            <w:tcW w:w="901" w:type="dxa"/>
            <w:tcBorders>
              <w:top w:val="single" w:sz="4" w:space="0" w:color="000000"/>
              <w:left w:val="single" w:sz="4" w:space="0" w:color="000000"/>
              <w:bottom w:val="single" w:sz="4" w:space="0" w:color="000000"/>
              <w:right w:val="single" w:sz="4" w:space="0" w:color="000000"/>
            </w:tcBorders>
            <w:shd w:val="clear" w:color="auto" w:fill="D9D9D9"/>
          </w:tcPr>
          <w:p w:rsidR="00176EA1" w:rsidRPr="00BA029A" w:rsidRDefault="00176EA1" w:rsidP="00BD63D8">
            <w:pPr>
              <w:pStyle w:val="TableParagraph"/>
              <w:spacing w:line="194" w:lineRule="exact"/>
              <w:ind w:left="273"/>
              <w:rPr>
                <w:rFonts w:asciiTheme="majorHAnsi" w:hAnsiTheme="majorHAnsi" w:cs="Garamond"/>
                <w:sz w:val="18"/>
                <w:szCs w:val="18"/>
              </w:rPr>
            </w:pPr>
            <w:r w:rsidRPr="00BA029A">
              <w:rPr>
                <w:rFonts w:asciiTheme="majorHAnsi" w:hAnsiTheme="majorHAnsi"/>
                <w:b/>
                <w:spacing w:val="-1"/>
                <w:sz w:val="18"/>
                <w:szCs w:val="18"/>
              </w:rPr>
              <w:t>SÍ</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rsidR="00176EA1" w:rsidRPr="00BA029A" w:rsidRDefault="00176EA1" w:rsidP="00BD63D8">
            <w:pPr>
              <w:pStyle w:val="TableParagraph"/>
              <w:spacing w:line="194" w:lineRule="exact"/>
              <w:ind w:left="248"/>
              <w:rPr>
                <w:rFonts w:asciiTheme="majorHAnsi" w:hAnsiTheme="majorHAnsi" w:cs="Garamond"/>
                <w:sz w:val="18"/>
                <w:szCs w:val="18"/>
              </w:rPr>
            </w:pPr>
            <w:r w:rsidRPr="00BA029A">
              <w:rPr>
                <w:rFonts w:asciiTheme="majorHAnsi" w:hAnsiTheme="majorHAnsi"/>
                <w:b/>
                <w:spacing w:val="-1"/>
                <w:sz w:val="18"/>
                <w:szCs w:val="18"/>
              </w:rPr>
              <w:t>NO</w:t>
            </w:r>
          </w:p>
        </w:tc>
        <w:tc>
          <w:tcPr>
            <w:tcW w:w="991" w:type="dxa"/>
            <w:tcBorders>
              <w:top w:val="single" w:sz="4" w:space="0" w:color="000000"/>
              <w:left w:val="single" w:sz="4" w:space="0" w:color="000000"/>
              <w:bottom w:val="single" w:sz="4" w:space="0" w:color="000000"/>
              <w:right w:val="single" w:sz="4" w:space="0" w:color="000000"/>
            </w:tcBorders>
            <w:shd w:val="clear" w:color="auto" w:fill="D9D9D9"/>
          </w:tcPr>
          <w:p w:rsidR="00176EA1" w:rsidRPr="00BA029A" w:rsidRDefault="00176EA1" w:rsidP="00BD63D8">
            <w:pPr>
              <w:pStyle w:val="TableParagraph"/>
              <w:spacing w:line="194" w:lineRule="exact"/>
              <w:ind w:left="183"/>
              <w:rPr>
                <w:rFonts w:asciiTheme="majorHAnsi" w:hAnsiTheme="majorHAnsi" w:cs="Garamond"/>
                <w:sz w:val="18"/>
                <w:szCs w:val="18"/>
              </w:rPr>
            </w:pPr>
            <w:proofErr w:type="spellStart"/>
            <w:r>
              <w:rPr>
                <w:rFonts w:asciiTheme="majorHAnsi" w:hAnsiTheme="majorHAnsi"/>
                <w:b/>
                <w:spacing w:val="-1"/>
                <w:sz w:val="18"/>
                <w:szCs w:val="18"/>
              </w:rPr>
              <w:t>Puntaje</w:t>
            </w:r>
            <w:proofErr w:type="spellEnd"/>
          </w:p>
        </w:tc>
      </w:tr>
    </w:tbl>
    <w:p w:rsidR="00176EA1" w:rsidRDefault="00176EA1" w:rsidP="00176EA1">
      <w:pPr>
        <w:pStyle w:val="BodyText"/>
        <w:spacing w:before="161" w:line="259" w:lineRule="auto"/>
        <w:ind w:right="102"/>
        <w:jc w:val="center"/>
        <w:rPr>
          <w:lang w:val="es-419"/>
        </w:rPr>
      </w:pPr>
      <w:r>
        <w:rPr>
          <w:lang w:val="es-419"/>
        </w:rPr>
        <w:t>País:______________  Fecha de finalización: _____________</w:t>
      </w:r>
    </w:p>
    <w:tbl>
      <w:tblPr>
        <w:tblW w:w="14494" w:type="dxa"/>
        <w:tblInd w:w="94" w:type="dxa"/>
        <w:tblLayout w:type="fixed"/>
        <w:tblCellMar>
          <w:left w:w="0" w:type="dxa"/>
          <w:right w:w="0" w:type="dxa"/>
        </w:tblCellMar>
        <w:tblLook w:val="01E0" w:firstRow="1" w:lastRow="1" w:firstColumn="1" w:lastColumn="1" w:noHBand="0" w:noVBand="0"/>
      </w:tblPr>
      <w:tblGrid>
        <w:gridCol w:w="2627"/>
        <w:gridCol w:w="4815"/>
        <w:gridCol w:w="4319"/>
        <w:gridCol w:w="908"/>
        <w:gridCol w:w="20"/>
        <w:gridCol w:w="897"/>
        <w:gridCol w:w="908"/>
      </w:tblGrid>
      <w:tr w:rsidR="00176EA1" w:rsidRPr="00EF1543" w:rsidTr="0076266F">
        <w:trPr>
          <w:trHeight w:val="1655"/>
        </w:trPr>
        <w:tc>
          <w:tcPr>
            <w:tcW w:w="2627" w:type="dxa"/>
            <w:vMerge w:val="restart"/>
            <w:tcBorders>
              <w:top w:val="single" w:sz="4" w:space="0" w:color="000000"/>
              <w:left w:val="single" w:sz="4" w:space="0" w:color="000000"/>
              <w:right w:val="single" w:sz="4" w:space="0" w:color="000000"/>
            </w:tcBorders>
            <w:shd w:val="clear" w:color="auto" w:fill="C5D9F0"/>
          </w:tcPr>
          <w:p w:rsidR="00176EA1" w:rsidRPr="00B60B82" w:rsidRDefault="00176EA1" w:rsidP="00BD63D8">
            <w:pPr>
              <w:rPr>
                <w:b/>
                <w:lang w:val="es-419"/>
              </w:rPr>
            </w:pPr>
          </w:p>
        </w:tc>
        <w:tc>
          <w:tcPr>
            <w:tcW w:w="4815" w:type="dxa"/>
            <w:vMerge w:val="restart"/>
            <w:tcBorders>
              <w:top w:val="single" w:sz="4" w:space="0" w:color="000000"/>
              <w:left w:val="single" w:sz="4" w:space="0" w:color="000000"/>
              <w:right w:val="single" w:sz="4" w:space="0" w:color="000000"/>
            </w:tcBorders>
            <w:shd w:val="clear" w:color="auto" w:fill="F1F1F1"/>
          </w:tcPr>
          <w:p w:rsidR="00176EA1" w:rsidRPr="00B60B82" w:rsidRDefault="00176EA1"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auto"/>
            </w:tcBorders>
            <w:shd w:val="clear" w:color="auto" w:fill="C5D9F0"/>
          </w:tcPr>
          <w:p w:rsidR="00176EA1" w:rsidRPr="00B60B82" w:rsidRDefault="00176EA1" w:rsidP="00176EA1">
            <w:pPr>
              <w:pStyle w:val="TableParagraph"/>
              <w:spacing w:line="260" w:lineRule="auto"/>
              <w:ind w:left="102" w:right="290"/>
              <w:rPr>
                <w:rFonts w:ascii="Calibri" w:hAnsi="Calibri" w:cs="Calibri"/>
                <w:b/>
                <w:lang w:val="es-419"/>
              </w:rPr>
            </w:pPr>
            <w:r>
              <w:rPr>
                <w:rFonts w:ascii="Calibri" w:hAnsi="Calibri" w:cs="Calibri"/>
                <w:b/>
                <w:lang w:val="es-419"/>
              </w:rPr>
              <w:t xml:space="preserve">II.A.4. </w:t>
            </w:r>
            <w:r w:rsidRPr="00176EA1">
              <w:rPr>
                <w:rFonts w:ascii="Calibri" w:hAnsi="Calibri" w:cs="Calibri"/>
                <w:lang w:val="es-419"/>
              </w:rPr>
              <w:t>¿Están todos los trabajos de la policía abiertos a las mujeres, incluidos los trabajos y las unidades de operaciones especiales de las fuerzas del orden?</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176EA1" w:rsidRPr="003C4558" w:rsidRDefault="00176EA1" w:rsidP="00BD63D8">
            <w:pPr>
              <w:rPr>
                <w:lang w:val="es-419"/>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1F1F1"/>
          </w:tcPr>
          <w:p w:rsidR="00176EA1" w:rsidRPr="003C4558" w:rsidRDefault="00176EA1"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176EA1" w:rsidRPr="003C4558" w:rsidRDefault="00176EA1" w:rsidP="00BD63D8">
            <w:pPr>
              <w:rPr>
                <w:lang w:val="es-419"/>
              </w:rPr>
            </w:pPr>
          </w:p>
        </w:tc>
      </w:tr>
      <w:tr w:rsidR="00176EA1" w:rsidRPr="00EF1543" w:rsidTr="0076266F">
        <w:trPr>
          <w:trHeight w:hRule="exact" w:val="1180"/>
        </w:trPr>
        <w:tc>
          <w:tcPr>
            <w:tcW w:w="2627" w:type="dxa"/>
            <w:vMerge/>
            <w:tcBorders>
              <w:left w:val="single" w:sz="4" w:space="0" w:color="000000"/>
              <w:right w:val="single" w:sz="4" w:space="0" w:color="000000"/>
            </w:tcBorders>
            <w:shd w:val="clear" w:color="auto" w:fill="C5D9F0"/>
          </w:tcPr>
          <w:p w:rsidR="00176EA1" w:rsidRPr="00B60B82" w:rsidRDefault="00176EA1" w:rsidP="00BD63D8">
            <w:pPr>
              <w:rPr>
                <w:b/>
                <w:lang w:val="es-419"/>
              </w:rPr>
            </w:pPr>
          </w:p>
        </w:tc>
        <w:tc>
          <w:tcPr>
            <w:tcW w:w="4815" w:type="dxa"/>
            <w:vMerge/>
            <w:tcBorders>
              <w:left w:val="single" w:sz="4" w:space="0" w:color="000000"/>
              <w:right w:val="single" w:sz="4" w:space="0" w:color="000000"/>
            </w:tcBorders>
            <w:shd w:val="clear" w:color="auto" w:fill="F1F1F1"/>
          </w:tcPr>
          <w:p w:rsidR="00176EA1" w:rsidRPr="00B60B82" w:rsidRDefault="00176EA1"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auto"/>
            </w:tcBorders>
            <w:shd w:val="clear" w:color="auto" w:fill="C5D9F0"/>
          </w:tcPr>
          <w:p w:rsidR="00176EA1" w:rsidRPr="00176EA1" w:rsidRDefault="00176EA1" w:rsidP="00BD63D8">
            <w:pPr>
              <w:pStyle w:val="TableParagraph"/>
              <w:spacing w:line="260" w:lineRule="auto"/>
              <w:ind w:left="102" w:right="290"/>
              <w:rPr>
                <w:rFonts w:ascii="Calibri" w:hAnsi="Calibri" w:cs="Calibri"/>
                <w:lang w:val="es-419"/>
              </w:rPr>
            </w:pPr>
            <w:r>
              <w:rPr>
                <w:rFonts w:ascii="Calibri" w:hAnsi="Calibri" w:cs="Calibri"/>
                <w:b/>
                <w:lang w:val="es-419"/>
              </w:rPr>
              <w:t xml:space="preserve">II.A.5. </w:t>
            </w:r>
            <w:r w:rsidRPr="00176EA1">
              <w:rPr>
                <w:rFonts w:ascii="Calibri" w:hAnsi="Calibri" w:cs="Calibri"/>
                <w:lang w:val="es-419"/>
              </w:rPr>
              <w:t>¿Qué porcentaje de mujeres están sirviendo en los rangos superiores (coroneles y superiores)?</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176EA1" w:rsidRPr="003C4558" w:rsidRDefault="00176EA1" w:rsidP="00BD63D8">
            <w:pPr>
              <w:rPr>
                <w:lang w:val="es-419"/>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1F1F1"/>
          </w:tcPr>
          <w:p w:rsidR="00176EA1" w:rsidRPr="003C4558" w:rsidRDefault="00176EA1"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176EA1" w:rsidRPr="003C4558" w:rsidRDefault="00176EA1" w:rsidP="00BD63D8">
            <w:pPr>
              <w:rPr>
                <w:lang w:val="es-419"/>
              </w:rPr>
            </w:pPr>
          </w:p>
        </w:tc>
      </w:tr>
      <w:tr w:rsidR="00176EA1" w:rsidRPr="003C4558" w:rsidTr="0076266F">
        <w:trPr>
          <w:trHeight w:hRule="exact" w:val="433"/>
        </w:trPr>
        <w:tc>
          <w:tcPr>
            <w:tcW w:w="2627" w:type="dxa"/>
            <w:vMerge/>
            <w:tcBorders>
              <w:left w:val="single" w:sz="4" w:space="0" w:color="000000"/>
              <w:right w:val="single" w:sz="4" w:space="0" w:color="000000"/>
            </w:tcBorders>
            <w:shd w:val="clear" w:color="auto" w:fill="C5D9F0"/>
          </w:tcPr>
          <w:p w:rsidR="00176EA1" w:rsidRPr="00B60B82" w:rsidRDefault="00176EA1" w:rsidP="00BD63D8">
            <w:pPr>
              <w:rPr>
                <w:b/>
                <w:lang w:val="es-419"/>
              </w:rPr>
            </w:pPr>
          </w:p>
        </w:tc>
        <w:tc>
          <w:tcPr>
            <w:tcW w:w="4815" w:type="dxa"/>
            <w:vMerge/>
            <w:tcBorders>
              <w:left w:val="single" w:sz="4" w:space="0" w:color="000000"/>
              <w:right w:val="single" w:sz="4" w:space="0" w:color="000000"/>
            </w:tcBorders>
            <w:shd w:val="clear" w:color="auto" w:fill="F1F1F1"/>
          </w:tcPr>
          <w:p w:rsidR="00176EA1" w:rsidRPr="00B60B82" w:rsidRDefault="00176EA1"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auto"/>
            </w:tcBorders>
            <w:shd w:val="clear" w:color="auto" w:fill="C5D9F0"/>
          </w:tcPr>
          <w:p w:rsidR="00176EA1" w:rsidRDefault="0037799C" w:rsidP="00BD63D8">
            <w:pPr>
              <w:pStyle w:val="TableParagraph"/>
              <w:spacing w:line="260" w:lineRule="auto"/>
              <w:ind w:left="102" w:right="290"/>
              <w:rPr>
                <w:rFonts w:ascii="Calibri" w:hAnsi="Calibri" w:cs="Calibri"/>
                <w:b/>
                <w:lang w:val="es-419"/>
              </w:rPr>
            </w:pPr>
            <w:r>
              <w:rPr>
                <w:rFonts w:ascii="Calibri" w:hAnsi="Calibri" w:cs="Calibri"/>
                <w:b/>
                <w:lang w:val="es-419"/>
              </w:rPr>
              <w:t>Fuerzas Armadas</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176EA1" w:rsidRPr="003C4558" w:rsidRDefault="00176EA1" w:rsidP="00BD63D8">
            <w:pPr>
              <w:rPr>
                <w:lang w:val="es-419"/>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1F1F1"/>
          </w:tcPr>
          <w:p w:rsidR="00176EA1" w:rsidRPr="003C4558" w:rsidRDefault="00176EA1"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176EA1" w:rsidRPr="003C4558" w:rsidRDefault="00176EA1" w:rsidP="00BD63D8">
            <w:pPr>
              <w:rPr>
                <w:lang w:val="es-419"/>
              </w:rPr>
            </w:pPr>
          </w:p>
        </w:tc>
      </w:tr>
      <w:tr w:rsidR="00176EA1" w:rsidRPr="003C4558" w:rsidTr="0076266F">
        <w:trPr>
          <w:trHeight w:hRule="exact" w:val="514"/>
        </w:trPr>
        <w:tc>
          <w:tcPr>
            <w:tcW w:w="2627" w:type="dxa"/>
            <w:vMerge/>
            <w:tcBorders>
              <w:left w:val="single" w:sz="4" w:space="0" w:color="000000"/>
              <w:right w:val="single" w:sz="4" w:space="0" w:color="000000"/>
            </w:tcBorders>
            <w:shd w:val="clear" w:color="auto" w:fill="C5D9F0"/>
          </w:tcPr>
          <w:p w:rsidR="00176EA1" w:rsidRPr="00B60B82" w:rsidRDefault="00176EA1" w:rsidP="00BD63D8">
            <w:pPr>
              <w:rPr>
                <w:b/>
                <w:lang w:val="es-419"/>
              </w:rPr>
            </w:pPr>
          </w:p>
        </w:tc>
        <w:tc>
          <w:tcPr>
            <w:tcW w:w="4815" w:type="dxa"/>
            <w:vMerge/>
            <w:tcBorders>
              <w:left w:val="single" w:sz="4" w:space="0" w:color="000000"/>
              <w:right w:val="single" w:sz="4" w:space="0" w:color="000000"/>
            </w:tcBorders>
            <w:shd w:val="clear" w:color="auto" w:fill="F1F1F1"/>
          </w:tcPr>
          <w:p w:rsidR="00176EA1" w:rsidRPr="00B60B82" w:rsidRDefault="00176EA1"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auto"/>
            </w:tcBorders>
            <w:shd w:val="clear" w:color="auto" w:fill="C5D9F0"/>
          </w:tcPr>
          <w:p w:rsidR="00176EA1" w:rsidRDefault="00176EA1" w:rsidP="00BD63D8">
            <w:pPr>
              <w:pStyle w:val="TableParagraph"/>
              <w:spacing w:line="260" w:lineRule="auto"/>
              <w:ind w:left="102" w:right="290"/>
              <w:rPr>
                <w:rFonts w:ascii="Calibri" w:hAnsi="Calibri" w:cs="Calibri"/>
                <w:b/>
                <w:lang w:val="es-419"/>
              </w:rPr>
            </w:pPr>
            <w:r>
              <w:rPr>
                <w:rFonts w:ascii="Calibri" w:hAnsi="Calibri" w:cs="Calibri"/>
                <w:b/>
                <w:lang w:val="es-419"/>
              </w:rPr>
              <w:t>Fuerza Naval</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176EA1" w:rsidRPr="003C4558" w:rsidRDefault="00176EA1" w:rsidP="00BD63D8">
            <w:pPr>
              <w:rPr>
                <w:lang w:val="es-419"/>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1F1F1"/>
          </w:tcPr>
          <w:p w:rsidR="00176EA1" w:rsidRPr="003C4558" w:rsidRDefault="00176EA1"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176EA1" w:rsidRPr="003C4558" w:rsidRDefault="00176EA1" w:rsidP="00BD63D8">
            <w:pPr>
              <w:rPr>
                <w:lang w:val="es-419"/>
              </w:rPr>
            </w:pPr>
          </w:p>
        </w:tc>
      </w:tr>
      <w:tr w:rsidR="00176EA1" w:rsidRPr="003C4558" w:rsidTr="0076266F">
        <w:trPr>
          <w:trHeight w:hRule="exact" w:val="496"/>
        </w:trPr>
        <w:tc>
          <w:tcPr>
            <w:tcW w:w="2627" w:type="dxa"/>
            <w:vMerge/>
            <w:tcBorders>
              <w:left w:val="single" w:sz="4" w:space="0" w:color="000000"/>
              <w:right w:val="single" w:sz="4" w:space="0" w:color="000000"/>
            </w:tcBorders>
            <w:shd w:val="clear" w:color="auto" w:fill="C5D9F0"/>
          </w:tcPr>
          <w:p w:rsidR="00176EA1" w:rsidRPr="00B60B82" w:rsidRDefault="00176EA1" w:rsidP="00BD63D8">
            <w:pPr>
              <w:rPr>
                <w:b/>
                <w:lang w:val="es-419"/>
              </w:rPr>
            </w:pPr>
          </w:p>
        </w:tc>
        <w:tc>
          <w:tcPr>
            <w:tcW w:w="4815" w:type="dxa"/>
            <w:vMerge/>
            <w:tcBorders>
              <w:left w:val="single" w:sz="4" w:space="0" w:color="000000"/>
              <w:right w:val="single" w:sz="4" w:space="0" w:color="000000"/>
            </w:tcBorders>
            <w:shd w:val="clear" w:color="auto" w:fill="F1F1F1"/>
          </w:tcPr>
          <w:p w:rsidR="00176EA1" w:rsidRPr="00B60B82" w:rsidRDefault="00176EA1"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auto"/>
            </w:tcBorders>
            <w:shd w:val="clear" w:color="auto" w:fill="C5D9F0"/>
          </w:tcPr>
          <w:p w:rsidR="00176EA1" w:rsidRDefault="0037799C" w:rsidP="00BD63D8">
            <w:pPr>
              <w:pStyle w:val="TableParagraph"/>
              <w:spacing w:line="260" w:lineRule="auto"/>
              <w:ind w:left="102" w:right="290"/>
              <w:rPr>
                <w:rFonts w:ascii="Calibri" w:hAnsi="Calibri" w:cs="Calibri"/>
                <w:b/>
                <w:lang w:val="es-419"/>
              </w:rPr>
            </w:pPr>
            <w:r>
              <w:rPr>
                <w:rFonts w:ascii="Calibri" w:hAnsi="Calibri" w:cs="Calibri"/>
                <w:b/>
                <w:lang w:val="es-419"/>
              </w:rPr>
              <w:t>Infantería de Marina</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176EA1" w:rsidRPr="003C4558" w:rsidRDefault="00176EA1" w:rsidP="00BD63D8">
            <w:pPr>
              <w:rPr>
                <w:lang w:val="es-419"/>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1F1F1"/>
          </w:tcPr>
          <w:p w:rsidR="00176EA1" w:rsidRPr="003C4558" w:rsidRDefault="00176EA1"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176EA1" w:rsidRPr="003C4558" w:rsidRDefault="00176EA1" w:rsidP="00BD63D8">
            <w:pPr>
              <w:rPr>
                <w:lang w:val="es-419"/>
              </w:rPr>
            </w:pPr>
          </w:p>
        </w:tc>
      </w:tr>
      <w:tr w:rsidR="00176EA1" w:rsidRPr="003C4558" w:rsidTr="0076266F">
        <w:trPr>
          <w:trHeight w:hRule="exact" w:val="469"/>
        </w:trPr>
        <w:tc>
          <w:tcPr>
            <w:tcW w:w="2627" w:type="dxa"/>
            <w:vMerge/>
            <w:tcBorders>
              <w:left w:val="single" w:sz="4" w:space="0" w:color="000000"/>
              <w:right w:val="single" w:sz="4" w:space="0" w:color="000000"/>
            </w:tcBorders>
            <w:shd w:val="clear" w:color="auto" w:fill="C5D9F0"/>
          </w:tcPr>
          <w:p w:rsidR="00176EA1" w:rsidRPr="00B60B82" w:rsidRDefault="00176EA1" w:rsidP="00BD63D8">
            <w:pPr>
              <w:rPr>
                <w:b/>
                <w:lang w:val="es-419"/>
              </w:rPr>
            </w:pPr>
          </w:p>
        </w:tc>
        <w:tc>
          <w:tcPr>
            <w:tcW w:w="4815" w:type="dxa"/>
            <w:vMerge/>
            <w:tcBorders>
              <w:left w:val="single" w:sz="4" w:space="0" w:color="000000"/>
              <w:right w:val="single" w:sz="4" w:space="0" w:color="000000"/>
            </w:tcBorders>
            <w:shd w:val="clear" w:color="auto" w:fill="F1F1F1"/>
          </w:tcPr>
          <w:p w:rsidR="00176EA1" w:rsidRPr="00B60B82" w:rsidRDefault="00176EA1"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auto"/>
            </w:tcBorders>
            <w:shd w:val="clear" w:color="auto" w:fill="C5D9F0"/>
          </w:tcPr>
          <w:p w:rsidR="00176EA1" w:rsidRDefault="00176EA1" w:rsidP="00BD63D8">
            <w:pPr>
              <w:pStyle w:val="TableParagraph"/>
              <w:spacing w:line="260" w:lineRule="auto"/>
              <w:ind w:left="102" w:right="290"/>
              <w:rPr>
                <w:rFonts w:ascii="Calibri" w:hAnsi="Calibri" w:cs="Calibri"/>
                <w:b/>
                <w:lang w:val="es-419"/>
              </w:rPr>
            </w:pPr>
            <w:r>
              <w:rPr>
                <w:rFonts w:ascii="Calibri" w:hAnsi="Calibri" w:cs="Calibri"/>
                <w:b/>
                <w:lang w:val="es-419"/>
              </w:rPr>
              <w:t>Fuerza Aérea</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176EA1" w:rsidRPr="003C4558" w:rsidRDefault="00176EA1" w:rsidP="00BD63D8">
            <w:pPr>
              <w:rPr>
                <w:lang w:val="es-419"/>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1F1F1"/>
          </w:tcPr>
          <w:p w:rsidR="00176EA1" w:rsidRPr="003C4558" w:rsidRDefault="00176EA1"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176EA1" w:rsidRPr="003C4558" w:rsidRDefault="00176EA1" w:rsidP="00BD63D8">
            <w:pPr>
              <w:rPr>
                <w:lang w:val="es-419"/>
              </w:rPr>
            </w:pPr>
          </w:p>
        </w:tc>
      </w:tr>
      <w:tr w:rsidR="00176EA1" w:rsidRPr="003C4558" w:rsidTr="0076266F">
        <w:trPr>
          <w:trHeight w:hRule="exact" w:val="496"/>
        </w:trPr>
        <w:tc>
          <w:tcPr>
            <w:tcW w:w="2627" w:type="dxa"/>
            <w:vMerge/>
            <w:tcBorders>
              <w:left w:val="single" w:sz="4" w:space="0" w:color="000000"/>
              <w:right w:val="single" w:sz="4" w:space="0" w:color="000000"/>
            </w:tcBorders>
            <w:shd w:val="clear" w:color="auto" w:fill="C5D9F0"/>
          </w:tcPr>
          <w:p w:rsidR="00176EA1" w:rsidRPr="00B60B82" w:rsidRDefault="00176EA1" w:rsidP="00BD63D8">
            <w:pPr>
              <w:rPr>
                <w:b/>
                <w:lang w:val="es-419"/>
              </w:rPr>
            </w:pPr>
          </w:p>
        </w:tc>
        <w:tc>
          <w:tcPr>
            <w:tcW w:w="4815" w:type="dxa"/>
            <w:vMerge/>
            <w:tcBorders>
              <w:left w:val="single" w:sz="4" w:space="0" w:color="000000"/>
              <w:right w:val="single" w:sz="4" w:space="0" w:color="000000"/>
            </w:tcBorders>
            <w:shd w:val="clear" w:color="auto" w:fill="F1F1F1"/>
          </w:tcPr>
          <w:p w:rsidR="00176EA1" w:rsidRPr="00B60B82" w:rsidRDefault="00176EA1"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auto"/>
            </w:tcBorders>
            <w:shd w:val="clear" w:color="auto" w:fill="C5D9F0"/>
          </w:tcPr>
          <w:p w:rsidR="00176EA1" w:rsidRDefault="00176EA1" w:rsidP="00BD63D8">
            <w:pPr>
              <w:pStyle w:val="TableParagraph"/>
              <w:spacing w:line="260" w:lineRule="auto"/>
              <w:ind w:left="102" w:right="290"/>
              <w:rPr>
                <w:rFonts w:ascii="Calibri" w:hAnsi="Calibri" w:cs="Calibri"/>
                <w:b/>
                <w:lang w:val="es-419"/>
              </w:rPr>
            </w:pPr>
            <w:r>
              <w:rPr>
                <w:rFonts w:ascii="Calibri" w:hAnsi="Calibri" w:cs="Calibri"/>
                <w:b/>
                <w:lang w:val="es-419"/>
              </w:rPr>
              <w:t>Guardacostas</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176EA1" w:rsidRPr="003C4558" w:rsidRDefault="00176EA1" w:rsidP="00BD63D8">
            <w:pPr>
              <w:rPr>
                <w:lang w:val="es-419"/>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1F1F1"/>
          </w:tcPr>
          <w:p w:rsidR="00176EA1" w:rsidRPr="003C4558" w:rsidRDefault="00176EA1"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176EA1" w:rsidRPr="003C4558" w:rsidRDefault="00176EA1" w:rsidP="00BD63D8">
            <w:pPr>
              <w:rPr>
                <w:lang w:val="es-419"/>
              </w:rPr>
            </w:pPr>
          </w:p>
        </w:tc>
      </w:tr>
      <w:tr w:rsidR="00176EA1" w:rsidRPr="00544843" w:rsidTr="0076266F">
        <w:trPr>
          <w:trHeight w:hRule="exact" w:val="469"/>
        </w:trPr>
        <w:tc>
          <w:tcPr>
            <w:tcW w:w="2627" w:type="dxa"/>
            <w:vMerge/>
            <w:tcBorders>
              <w:left w:val="single" w:sz="4" w:space="0" w:color="000000"/>
              <w:right w:val="single" w:sz="4" w:space="0" w:color="000000"/>
            </w:tcBorders>
            <w:shd w:val="clear" w:color="auto" w:fill="C5D9F0"/>
          </w:tcPr>
          <w:p w:rsidR="00176EA1" w:rsidRPr="00B60B82" w:rsidRDefault="00176EA1" w:rsidP="00BD63D8">
            <w:pPr>
              <w:rPr>
                <w:b/>
                <w:lang w:val="es-419"/>
              </w:rPr>
            </w:pPr>
          </w:p>
        </w:tc>
        <w:tc>
          <w:tcPr>
            <w:tcW w:w="4815" w:type="dxa"/>
            <w:vMerge/>
            <w:tcBorders>
              <w:left w:val="single" w:sz="4" w:space="0" w:color="000000"/>
              <w:right w:val="single" w:sz="4" w:space="0" w:color="000000"/>
            </w:tcBorders>
            <w:shd w:val="clear" w:color="auto" w:fill="F1F1F1"/>
          </w:tcPr>
          <w:p w:rsidR="00176EA1" w:rsidRPr="00B60B82" w:rsidRDefault="00176EA1"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auto"/>
            </w:tcBorders>
            <w:shd w:val="clear" w:color="auto" w:fill="C5D9F0"/>
          </w:tcPr>
          <w:p w:rsidR="00176EA1" w:rsidRPr="00544843" w:rsidRDefault="00176EA1" w:rsidP="00BD63D8">
            <w:pPr>
              <w:pStyle w:val="TableParagraph"/>
              <w:spacing w:line="260" w:lineRule="auto"/>
              <w:ind w:left="102" w:right="290"/>
              <w:rPr>
                <w:rFonts w:ascii="Calibri" w:hAnsi="Calibri" w:cs="Calibri"/>
                <w:b/>
                <w:lang w:val="es-419"/>
              </w:rPr>
            </w:pPr>
            <w:r>
              <w:rPr>
                <w:rFonts w:ascii="Calibri" w:hAnsi="Calibri" w:cs="Calibri"/>
                <w:b/>
                <w:lang w:val="es-419"/>
              </w:rPr>
              <w:t>Policía Nacional</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176EA1" w:rsidRPr="00544843" w:rsidRDefault="00176EA1" w:rsidP="00BD63D8">
            <w:pPr>
              <w:rPr>
                <w:lang w:val="es-419"/>
              </w:rPr>
            </w:pPr>
          </w:p>
        </w:tc>
        <w:tc>
          <w:tcPr>
            <w:tcW w:w="917" w:type="dxa"/>
            <w:gridSpan w:val="2"/>
            <w:tcBorders>
              <w:top w:val="single" w:sz="4" w:space="0" w:color="auto"/>
              <w:left w:val="single" w:sz="4" w:space="0" w:color="auto"/>
              <w:bottom w:val="single" w:sz="4" w:space="0" w:color="auto"/>
              <w:right w:val="single" w:sz="4" w:space="0" w:color="auto"/>
            </w:tcBorders>
            <w:shd w:val="clear" w:color="auto" w:fill="F1F1F1"/>
          </w:tcPr>
          <w:p w:rsidR="00176EA1" w:rsidRPr="00544843" w:rsidRDefault="00176EA1"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176EA1" w:rsidRPr="00544843" w:rsidRDefault="00176EA1" w:rsidP="00BD63D8">
            <w:pPr>
              <w:rPr>
                <w:lang w:val="es-419"/>
              </w:rPr>
            </w:pPr>
          </w:p>
        </w:tc>
      </w:tr>
      <w:tr w:rsidR="00176EA1" w:rsidRPr="00EF1543" w:rsidTr="0076266F">
        <w:trPr>
          <w:trHeight w:hRule="exact" w:val="918"/>
        </w:trPr>
        <w:tc>
          <w:tcPr>
            <w:tcW w:w="2627" w:type="dxa"/>
            <w:tcBorders>
              <w:left w:val="single" w:sz="4" w:space="0" w:color="000000"/>
              <w:right w:val="single" w:sz="4" w:space="0" w:color="000000"/>
            </w:tcBorders>
            <w:shd w:val="clear" w:color="auto" w:fill="C5D9F0"/>
          </w:tcPr>
          <w:p w:rsidR="00176EA1" w:rsidRPr="00544843" w:rsidRDefault="00176EA1" w:rsidP="00BD63D8">
            <w:pPr>
              <w:rPr>
                <w:b/>
                <w:lang w:val="es-419"/>
              </w:rPr>
            </w:pPr>
          </w:p>
        </w:tc>
        <w:tc>
          <w:tcPr>
            <w:tcW w:w="4815" w:type="dxa"/>
            <w:tcBorders>
              <w:left w:val="single" w:sz="4" w:space="0" w:color="000000"/>
              <w:right w:val="single" w:sz="4" w:space="0" w:color="000000"/>
            </w:tcBorders>
            <w:shd w:val="clear" w:color="auto" w:fill="F1F1F1"/>
          </w:tcPr>
          <w:p w:rsidR="00176EA1" w:rsidRPr="00544843" w:rsidRDefault="00176EA1"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000000"/>
            </w:tcBorders>
            <w:shd w:val="clear" w:color="auto" w:fill="C5D9F0"/>
          </w:tcPr>
          <w:p w:rsidR="00176EA1" w:rsidRPr="00083440" w:rsidRDefault="00083440" w:rsidP="00BD63D8">
            <w:pPr>
              <w:pStyle w:val="TableParagraph"/>
              <w:spacing w:line="260" w:lineRule="auto"/>
              <w:ind w:left="102" w:right="290"/>
              <w:rPr>
                <w:rFonts w:ascii="Calibri" w:hAnsi="Calibri" w:cs="Calibri"/>
                <w:lang w:val="es-419"/>
              </w:rPr>
            </w:pPr>
            <w:r>
              <w:rPr>
                <w:rFonts w:ascii="Calibri" w:hAnsi="Calibri" w:cs="Calibri"/>
                <w:b/>
                <w:lang w:val="es-419"/>
              </w:rPr>
              <w:t xml:space="preserve">II.A.6. </w:t>
            </w:r>
            <w:r w:rsidRPr="00083440">
              <w:rPr>
                <w:rFonts w:ascii="Calibri" w:hAnsi="Calibri" w:cs="Calibri"/>
                <w:lang w:val="es-419"/>
              </w:rPr>
              <w:t>¿Cuáles son los objetivos para aumentar el número de mujeres en las filas?</w:t>
            </w:r>
          </w:p>
        </w:tc>
        <w:tc>
          <w:tcPr>
            <w:tcW w:w="928" w:type="dxa"/>
            <w:gridSpan w:val="2"/>
            <w:tcBorders>
              <w:top w:val="single" w:sz="4" w:space="0" w:color="auto"/>
              <w:left w:val="single" w:sz="4" w:space="0" w:color="000000"/>
              <w:bottom w:val="single" w:sz="4" w:space="0" w:color="auto"/>
              <w:right w:val="single" w:sz="4" w:space="0" w:color="000000"/>
            </w:tcBorders>
            <w:shd w:val="clear" w:color="auto" w:fill="F1F1F1"/>
          </w:tcPr>
          <w:p w:rsidR="00176EA1" w:rsidRPr="003C4558" w:rsidRDefault="00176EA1" w:rsidP="00BD63D8">
            <w:pPr>
              <w:rPr>
                <w:lang w:val="es-419"/>
              </w:rPr>
            </w:pPr>
          </w:p>
        </w:tc>
        <w:tc>
          <w:tcPr>
            <w:tcW w:w="897" w:type="dxa"/>
            <w:tcBorders>
              <w:top w:val="single" w:sz="4" w:space="0" w:color="auto"/>
              <w:left w:val="single" w:sz="4" w:space="0" w:color="000000"/>
              <w:bottom w:val="single" w:sz="4" w:space="0" w:color="auto"/>
              <w:right w:val="single" w:sz="4" w:space="0" w:color="000000"/>
            </w:tcBorders>
            <w:shd w:val="clear" w:color="auto" w:fill="F1F1F1"/>
          </w:tcPr>
          <w:p w:rsidR="00176EA1" w:rsidRPr="003C4558" w:rsidRDefault="00176EA1" w:rsidP="00BD63D8">
            <w:pPr>
              <w:rPr>
                <w:lang w:val="es-419"/>
              </w:rPr>
            </w:pPr>
          </w:p>
        </w:tc>
        <w:tc>
          <w:tcPr>
            <w:tcW w:w="908" w:type="dxa"/>
            <w:tcBorders>
              <w:top w:val="single" w:sz="4" w:space="0" w:color="auto"/>
              <w:left w:val="single" w:sz="4" w:space="0" w:color="000000"/>
              <w:bottom w:val="single" w:sz="4" w:space="0" w:color="auto"/>
              <w:right w:val="single" w:sz="4" w:space="0" w:color="000000"/>
            </w:tcBorders>
            <w:shd w:val="clear" w:color="auto" w:fill="F1F1F1"/>
          </w:tcPr>
          <w:p w:rsidR="00176EA1" w:rsidRPr="003C4558" w:rsidRDefault="00176EA1" w:rsidP="00BD63D8">
            <w:pPr>
              <w:rPr>
                <w:lang w:val="es-419"/>
              </w:rPr>
            </w:pPr>
          </w:p>
        </w:tc>
      </w:tr>
      <w:tr w:rsidR="00083440" w:rsidRPr="003C4558" w:rsidTr="0076266F">
        <w:trPr>
          <w:trHeight w:hRule="exact" w:val="442"/>
        </w:trPr>
        <w:tc>
          <w:tcPr>
            <w:tcW w:w="2627" w:type="dxa"/>
            <w:tcBorders>
              <w:left w:val="single" w:sz="4" w:space="0" w:color="000000"/>
              <w:right w:val="single" w:sz="4" w:space="0" w:color="000000"/>
            </w:tcBorders>
            <w:shd w:val="clear" w:color="auto" w:fill="C5D9F0"/>
          </w:tcPr>
          <w:p w:rsidR="00083440" w:rsidRPr="00544843" w:rsidRDefault="00083440" w:rsidP="00BD63D8">
            <w:pPr>
              <w:rPr>
                <w:b/>
                <w:lang w:val="es-419"/>
              </w:rPr>
            </w:pPr>
          </w:p>
        </w:tc>
        <w:tc>
          <w:tcPr>
            <w:tcW w:w="4815" w:type="dxa"/>
            <w:tcBorders>
              <w:left w:val="single" w:sz="4" w:space="0" w:color="000000"/>
              <w:right w:val="single" w:sz="4" w:space="0" w:color="000000"/>
            </w:tcBorders>
            <w:shd w:val="clear" w:color="auto" w:fill="F1F1F1"/>
          </w:tcPr>
          <w:p w:rsidR="00083440" w:rsidRPr="00544843" w:rsidRDefault="00083440"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000000"/>
            </w:tcBorders>
            <w:shd w:val="clear" w:color="auto" w:fill="C5D9F0"/>
          </w:tcPr>
          <w:p w:rsidR="00083440" w:rsidRDefault="0037799C" w:rsidP="00BD63D8">
            <w:pPr>
              <w:pStyle w:val="TableParagraph"/>
              <w:spacing w:line="260" w:lineRule="auto"/>
              <w:ind w:left="102" w:right="290"/>
              <w:rPr>
                <w:rFonts w:ascii="Calibri" w:hAnsi="Calibri" w:cs="Calibri"/>
                <w:b/>
                <w:lang w:val="es-419"/>
              </w:rPr>
            </w:pPr>
            <w:r>
              <w:rPr>
                <w:rFonts w:ascii="Calibri" w:hAnsi="Calibri" w:cs="Calibri"/>
                <w:b/>
                <w:lang w:val="es-419"/>
              </w:rPr>
              <w:t>Fuerzas Armadas</w:t>
            </w:r>
          </w:p>
        </w:tc>
        <w:tc>
          <w:tcPr>
            <w:tcW w:w="928" w:type="dxa"/>
            <w:gridSpan w:val="2"/>
            <w:tcBorders>
              <w:top w:val="single" w:sz="4" w:space="0" w:color="auto"/>
              <w:left w:val="single" w:sz="4" w:space="0" w:color="000000"/>
              <w:bottom w:val="single" w:sz="4" w:space="0" w:color="auto"/>
              <w:right w:val="single" w:sz="4" w:space="0" w:color="000000"/>
            </w:tcBorders>
            <w:shd w:val="clear" w:color="auto" w:fill="F1F1F1"/>
          </w:tcPr>
          <w:p w:rsidR="00083440" w:rsidRPr="003C4558" w:rsidRDefault="00083440" w:rsidP="00BD63D8">
            <w:pPr>
              <w:rPr>
                <w:lang w:val="es-419"/>
              </w:rPr>
            </w:pPr>
          </w:p>
        </w:tc>
        <w:tc>
          <w:tcPr>
            <w:tcW w:w="897" w:type="dxa"/>
            <w:tcBorders>
              <w:top w:val="single" w:sz="4" w:space="0" w:color="auto"/>
              <w:left w:val="single" w:sz="4" w:space="0" w:color="000000"/>
              <w:bottom w:val="single" w:sz="4" w:space="0" w:color="auto"/>
              <w:right w:val="single" w:sz="4" w:space="0" w:color="000000"/>
            </w:tcBorders>
            <w:shd w:val="clear" w:color="auto" w:fill="F1F1F1"/>
          </w:tcPr>
          <w:p w:rsidR="00083440" w:rsidRPr="003C4558" w:rsidRDefault="00083440" w:rsidP="00BD63D8">
            <w:pPr>
              <w:rPr>
                <w:lang w:val="es-419"/>
              </w:rPr>
            </w:pPr>
          </w:p>
        </w:tc>
        <w:tc>
          <w:tcPr>
            <w:tcW w:w="908" w:type="dxa"/>
            <w:tcBorders>
              <w:top w:val="single" w:sz="4" w:space="0" w:color="auto"/>
              <w:left w:val="single" w:sz="4" w:space="0" w:color="000000"/>
              <w:bottom w:val="single" w:sz="4" w:space="0" w:color="auto"/>
              <w:right w:val="single" w:sz="4" w:space="0" w:color="000000"/>
            </w:tcBorders>
            <w:shd w:val="clear" w:color="auto" w:fill="F1F1F1"/>
          </w:tcPr>
          <w:p w:rsidR="00083440" w:rsidRPr="003C4558" w:rsidRDefault="00083440" w:rsidP="00BD63D8">
            <w:pPr>
              <w:rPr>
                <w:lang w:val="es-419"/>
              </w:rPr>
            </w:pPr>
          </w:p>
        </w:tc>
      </w:tr>
      <w:tr w:rsidR="00083440" w:rsidRPr="003C4558" w:rsidTr="0076266F">
        <w:trPr>
          <w:trHeight w:hRule="exact" w:val="451"/>
        </w:trPr>
        <w:tc>
          <w:tcPr>
            <w:tcW w:w="2627" w:type="dxa"/>
            <w:tcBorders>
              <w:left w:val="single" w:sz="4" w:space="0" w:color="000000"/>
              <w:right w:val="single" w:sz="4" w:space="0" w:color="000000"/>
            </w:tcBorders>
            <w:shd w:val="clear" w:color="auto" w:fill="C5D9F0"/>
          </w:tcPr>
          <w:p w:rsidR="00083440" w:rsidRPr="00544843" w:rsidRDefault="00083440" w:rsidP="00BD63D8">
            <w:pPr>
              <w:rPr>
                <w:b/>
                <w:lang w:val="es-419"/>
              </w:rPr>
            </w:pPr>
          </w:p>
        </w:tc>
        <w:tc>
          <w:tcPr>
            <w:tcW w:w="4815" w:type="dxa"/>
            <w:tcBorders>
              <w:left w:val="single" w:sz="4" w:space="0" w:color="000000"/>
              <w:right w:val="single" w:sz="4" w:space="0" w:color="000000"/>
            </w:tcBorders>
            <w:shd w:val="clear" w:color="auto" w:fill="F1F1F1"/>
          </w:tcPr>
          <w:p w:rsidR="00083440" w:rsidRPr="00544843" w:rsidRDefault="00083440"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000000"/>
            </w:tcBorders>
            <w:shd w:val="clear" w:color="auto" w:fill="C5D9F0"/>
          </w:tcPr>
          <w:p w:rsidR="00083440" w:rsidRDefault="00083440" w:rsidP="00BD63D8">
            <w:pPr>
              <w:pStyle w:val="TableParagraph"/>
              <w:spacing w:line="260" w:lineRule="auto"/>
              <w:ind w:left="102" w:right="290"/>
              <w:rPr>
                <w:rFonts w:ascii="Calibri" w:hAnsi="Calibri" w:cs="Calibri"/>
                <w:b/>
                <w:lang w:val="es-419"/>
              </w:rPr>
            </w:pPr>
            <w:r>
              <w:rPr>
                <w:rFonts w:ascii="Calibri" w:hAnsi="Calibri" w:cs="Calibri"/>
                <w:b/>
                <w:lang w:val="es-419"/>
              </w:rPr>
              <w:t>Fuerza Naval</w:t>
            </w:r>
          </w:p>
        </w:tc>
        <w:tc>
          <w:tcPr>
            <w:tcW w:w="928" w:type="dxa"/>
            <w:gridSpan w:val="2"/>
            <w:tcBorders>
              <w:top w:val="single" w:sz="4" w:space="0" w:color="auto"/>
              <w:left w:val="single" w:sz="4" w:space="0" w:color="000000"/>
              <w:bottom w:val="single" w:sz="4" w:space="0" w:color="auto"/>
              <w:right w:val="single" w:sz="4" w:space="0" w:color="000000"/>
            </w:tcBorders>
            <w:shd w:val="clear" w:color="auto" w:fill="F1F1F1"/>
          </w:tcPr>
          <w:p w:rsidR="00083440" w:rsidRPr="003C4558" w:rsidRDefault="00083440" w:rsidP="00BD63D8">
            <w:pPr>
              <w:rPr>
                <w:lang w:val="es-419"/>
              </w:rPr>
            </w:pPr>
          </w:p>
        </w:tc>
        <w:tc>
          <w:tcPr>
            <w:tcW w:w="897" w:type="dxa"/>
            <w:tcBorders>
              <w:top w:val="single" w:sz="4" w:space="0" w:color="auto"/>
              <w:left w:val="single" w:sz="4" w:space="0" w:color="000000"/>
              <w:bottom w:val="single" w:sz="4" w:space="0" w:color="auto"/>
              <w:right w:val="single" w:sz="4" w:space="0" w:color="000000"/>
            </w:tcBorders>
            <w:shd w:val="clear" w:color="auto" w:fill="F1F1F1"/>
          </w:tcPr>
          <w:p w:rsidR="00083440" w:rsidRPr="003C4558" w:rsidRDefault="00083440" w:rsidP="00BD63D8">
            <w:pPr>
              <w:rPr>
                <w:lang w:val="es-419"/>
              </w:rPr>
            </w:pPr>
          </w:p>
        </w:tc>
        <w:tc>
          <w:tcPr>
            <w:tcW w:w="908" w:type="dxa"/>
            <w:tcBorders>
              <w:top w:val="single" w:sz="4" w:space="0" w:color="auto"/>
              <w:left w:val="single" w:sz="4" w:space="0" w:color="000000"/>
              <w:bottom w:val="single" w:sz="4" w:space="0" w:color="auto"/>
              <w:right w:val="single" w:sz="4" w:space="0" w:color="000000"/>
            </w:tcBorders>
            <w:shd w:val="clear" w:color="auto" w:fill="F1F1F1"/>
          </w:tcPr>
          <w:p w:rsidR="00083440" w:rsidRPr="003C4558" w:rsidRDefault="00083440" w:rsidP="00BD63D8">
            <w:pPr>
              <w:rPr>
                <w:lang w:val="es-419"/>
              </w:rPr>
            </w:pPr>
          </w:p>
        </w:tc>
      </w:tr>
      <w:tr w:rsidR="00083440" w:rsidRPr="003C4558" w:rsidTr="0076266F">
        <w:trPr>
          <w:trHeight w:hRule="exact" w:val="451"/>
        </w:trPr>
        <w:tc>
          <w:tcPr>
            <w:tcW w:w="2627" w:type="dxa"/>
            <w:tcBorders>
              <w:left w:val="single" w:sz="4" w:space="0" w:color="000000"/>
              <w:right w:val="single" w:sz="4" w:space="0" w:color="000000"/>
            </w:tcBorders>
            <w:shd w:val="clear" w:color="auto" w:fill="C5D9F0"/>
          </w:tcPr>
          <w:p w:rsidR="00083440" w:rsidRPr="00544843" w:rsidRDefault="00083440" w:rsidP="00BD63D8">
            <w:pPr>
              <w:rPr>
                <w:b/>
                <w:lang w:val="es-419"/>
              </w:rPr>
            </w:pPr>
          </w:p>
        </w:tc>
        <w:tc>
          <w:tcPr>
            <w:tcW w:w="4815" w:type="dxa"/>
            <w:tcBorders>
              <w:left w:val="single" w:sz="4" w:space="0" w:color="000000"/>
              <w:right w:val="single" w:sz="4" w:space="0" w:color="000000"/>
            </w:tcBorders>
            <w:shd w:val="clear" w:color="auto" w:fill="F1F1F1"/>
          </w:tcPr>
          <w:p w:rsidR="00083440" w:rsidRPr="00544843" w:rsidRDefault="00083440"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000000"/>
            </w:tcBorders>
            <w:shd w:val="clear" w:color="auto" w:fill="C5D9F0"/>
          </w:tcPr>
          <w:p w:rsidR="00083440" w:rsidRDefault="0037799C" w:rsidP="00BD63D8">
            <w:pPr>
              <w:pStyle w:val="TableParagraph"/>
              <w:spacing w:line="260" w:lineRule="auto"/>
              <w:ind w:left="102" w:right="290"/>
              <w:rPr>
                <w:rFonts w:ascii="Calibri" w:hAnsi="Calibri" w:cs="Calibri"/>
                <w:b/>
                <w:lang w:val="es-419"/>
              </w:rPr>
            </w:pPr>
            <w:r>
              <w:rPr>
                <w:rFonts w:ascii="Calibri" w:hAnsi="Calibri" w:cs="Calibri"/>
                <w:b/>
                <w:lang w:val="es-419"/>
              </w:rPr>
              <w:t>Infantería de Marina</w:t>
            </w:r>
          </w:p>
        </w:tc>
        <w:tc>
          <w:tcPr>
            <w:tcW w:w="928" w:type="dxa"/>
            <w:gridSpan w:val="2"/>
            <w:tcBorders>
              <w:top w:val="single" w:sz="4" w:space="0" w:color="auto"/>
              <w:left w:val="single" w:sz="4" w:space="0" w:color="000000"/>
              <w:bottom w:val="single" w:sz="4" w:space="0" w:color="auto"/>
              <w:right w:val="single" w:sz="4" w:space="0" w:color="000000"/>
            </w:tcBorders>
            <w:shd w:val="clear" w:color="auto" w:fill="F1F1F1"/>
          </w:tcPr>
          <w:p w:rsidR="00083440" w:rsidRPr="003C4558" w:rsidRDefault="00083440" w:rsidP="00BD63D8">
            <w:pPr>
              <w:rPr>
                <w:lang w:val="es-419"/>
              </w:rPr>
            </w:pPr>
          </w:p>
        </w:tc>
        <w:tc>
          <w:tcPr>
            <w:tcW w:w="897" w:type="dxa"/>
            <w:tcBorders>
              <w:top w:val="single" w:sz="4" w:space="0" w:color="auto"/>
              <w:left w:val="single" w:sz="4" w:space="0" w:color="000000"/>
              <w:bottom w:val="single" w:sz="4" w:space="0" w:color="auto"/>
              <w:right w:val="single" w:sz="4" w:space="0" w:color="000000"/>
            </w:tcBorders>
            <w:shd w:val="clear" w:color="auto" w:fill="F1F1F1"/>
          </w:tcPr>
          <w:p w:rsidR="00083440" w:rsidRPr="003C4558" w:rsidRDefault="00083440" w:rsidP="00BD63D8">
            <w:pPr>
              <w:rPr>
                <w:lang w:val="es-419"/>
              </w:rPr>
            </w:pPr>
          </w:p>
        </w:tc>
        <w:tc>
          <w:tcPr>
            <w:tcW w:w="908" w:type="dxa"/>
            <w:tcBorders>
              <w:top w:val="single" w:sz="4" w:space="0" w:color="auto"/>
              <w:left w:val="single" w:sz="4" w:space="0" w:color="000000"/>
              <w:bottom w:val="single" w:sz="4" w:space="0" w:color="auto"/>
              <w:right w:val="single" w:sz="4" w:space="0" w:color="000000"/>
            </w:tcBorders>
            <w:shd w:val="clear" w:color="auto" w:fill="F1F1F1"/>
          </w:tcPr>
          <w:p w:rsidR="00083440" w:rsidRPr="003C4558" w:rsidRDefault="00083440" w:rsidP="00BD63D8">
            <w:pPr>
              <w:rPr>
                <w:lang w:val="es-419"/>
              </w:rPr>
            </w:pPr>
          </w:p>
        </w:tc>
      </w:tr>
      <w:tr w:rsidR="00083440" w:rsidRPr="003C4558" w:rsidTr="0076266F">
        <w:trPr>
          <w:trHeight w:hRule="exact" w:val="451"/>
        </w:trPr>
        <w:tc>
          <w:tcPr>
            <w:tcW w:w="2627" w:type="dxa"/>
            <w:tcBorders>
              <w:left w:val="single" w:sz="4" w:space="0" w:color="000000"/>
              <w:right w:val="single" w:sz="4" w:space="0" w:color="000000"/>
            </w:tcBorders>
            <w:shd w:val="clear" w:color="auto" w:fill="C5D9F0"/>
          </w:tcPr>
          <w:p w:rsidR="00083440" w:rsidRPr="00544843" w:rsidRDefault="00083440" w:rsidP="00BD63D8">
            <w:pPr>
              <w:rPr>
                <w:b/>
                <w:lang w:val="es-419"/>
              </w:rPr>
            </w:pPr>
          </w:p>
        </w:tc>
        <w:tc>
          <w:tcPr>
            <w:tcW w:w="4815" w:type="dxa"/>
            <w:tcBorders>
              <w:left w:val="single" w:sz="4" w:space="0" w:color="000000"/>
              <w:right w:val="single" w:sz="4" w:space="0" w:color="000000"/>
            </w:tcBorders>
            <w:shd w:val="clear" w:color="auto" w:fill="F1F1F1"/>
          </w:tcPr>
          <w:p w:rsidR="00083440" w:rsidRPr="00544843" w:rsidRDefault="00083440"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000000"/>
            </w:tcBorders>
            <w:shd w:val="clear" w:color="auto" w:fill="C5D9F0"/>
          </w:tcPr>
          <w:p w:rsidR="00083440" w:rsidRDefault="00083440" w:rsidP="00BD63D8">
            <w:pPr>
              <w:pStyle w:val="TableParagraph"/>
              <w:spacing w:line="260" w:lineRule="auto"/>
              <w:ind w:left="102" w:right="290"/>
              <w:rPr>
                <w:rFonts w:ascii="Calibri" w:hAnsi="Calibri" w:cs="Calibri"/>
                <w:b/>
                <w:lang w:val="es-419"/>
              </w:rPr>
            </w:pPr>
            <w:r>
              <w:rPr>
                <w:rFonts w:ascii="Calibri" w:hAnsi="Calibri" w:cs="Calibri"/>
                <w:b/>
                <w:lang w:val="es-419"/>
              </w:rPr>
              <w:t>Fuerza Aérea</w:t>
            </w:r>
          </w:p>
        </w:tc>
        <w:tc>
          <w:tcPr>
            <w:tcW w:w="928" w:type="dxa"/>
            <w:gridSpan w:val="2"/>
            <w:tcBorders>
              <w:top w:val="single" w:sz="4" w:space="0" w:color="auto"/>
              <w:left w:val="single" w:sz="4" w:space="0" w:color="000000"/>
              <w:bottom w:val="single" w:sz="4" w:space="0" w:color="auto"/>
              <w:right w:val="single" w:sz="4" w:space="0" w:color="000000"/>
            </w:tcBorders>
            <w:shd w:val="clear" w:color="auto" w:fill="F1F1F1"/>
          </w:tcPr>
          <w:p w:rsidR="00083440" w:rsidRPr="003C4558" w:rsidRDefault="00083440" w:rsidP="00BD63D8">
            <w:pPr>
              <w:rPr>
                <w:lang w:val="es-419"/>
              </w:rPr>
            </w:pPr>
          </w:p>
        </w:tc>
        <w:tc>
          <w:tcPr>
            <w:tcW w:w="897" w:type="dxa"/>
            <w:tcBorders>
              <w:top w:val="single" w:sz="4" w:space="0" w:color="auto"/>
              <w:left w:val="single" w:sz="4" w:space="0" w:color="000000"/>
              <w:bottom w:val="single" w:sz="4" w:space="0" w:color="auto"/>
              <w:right w:val="single" w:sz="4" w:space="0" w:color="000000"/>
            </w:tcBorders>
            <w:shd w:val="clear" w:color="auto" w:fill="F1F1F1"/>
          </w:tcPr>
          <w:p w:rsidR="00083440" w:rsidRPr="003C4558" w:rsidRDefault="00083440" w:rsidP="00BD63D8">
            <w:pPr>
              <w:rPr>
                <w:lang w:val="es-419"/>
              </w:rPr>
            </w:pPr>
          </w:p>
        </w:tc>
        <w:tc>
          <w:tcPr>
            <w:tcW w:w="908" w:type="dxa"/>
            <w:tcBorders>
              <w:top w:val="single" w:sz="4" w:space="0" w:color="auto"/>
              <w:left w:val="single" w:sz="4" w:space="0" w:color="000000"/>
              <w:bottom w:val="single" w:sz="4" w:space="0" w:color="auto"/>
              <w:right w:val="single" w:sz="4" w:space="0" w:color="000000"/>
            </w:tcBorders>
            <w:shd w:val="clear" w:color="auto" w:fill="F1F1F1"/>
          </w:tcPr>
          <w:p w:rsidR="00083440" w:rsidRPr="003C4558" w:rsidRDefault="00083440" w:rsidP="00BD63D8">
            <w:pPr>
              <w:rPr>
                <w:lang w:val="es-419"/>
              </w:rPr>
            </w:pPr>
          </w:p>
        </w:tc>
      </w:tr>
      <w:tr w:rsidR="00083440" w:rsidRPr="003C4558" w:rsidTr="0076266F">
        <w:trPr>
          <w:trHeight w:hRule="exact" w:val="451"/>
        </w:trPr>
        <w:tc>
          <w:tcPr>
            <w:tcW w:w="2627" w:type="dxa"/>
            <w:tcBorders>
              <w:left w:val="single" w:sz="4" w:space="0" w:color="000000"/>
              <w:right w:val="single" w:sz="4" w:space="0" w:color="000000"/>
            </w:tcBorders>
            <w:shd w:val="clear" w:color="auto" w:fill="C5D9F0"/>
          </w:tcPr>
          <w:p w:rsidR="00083440" w:rsidRPr="00544843" w:rsidRDefault="00083440" w:rsidP="00BD63D8">
            <w:pPr>
              <w:rPr>
                <w:b/>
                <w:lang w:val="es-419"/>
              </w:rPr>
            </w:pPr>
          </w:p>
        </w:tc>
        <w:tc>
          <w:tcPr>
            <w:tcW w:w="4815" w:type="dxa"/>
            <w:tcBorders>
              <w:left w:val="single" w:sz="4" w:space="0" w:color="000000"/>
              <w:right w:val="single" w:sz="4" w:space="0" w:color="000000"/>
            </w:tcBorders>
            <w:shd w:val="clear" w:color="auto" w:fill="F1F1F1"/>
          </w:tcPr>
          <w:p w:rsidR="00083440" w:rsidRPr="00544843" w:rsidRDefault="00083440"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000000"/>
            </w:tcBorders>
            <w:shd w:val="clear" w:color="auto" w:fill="C5D9F0"/>
          </w:tcPr>
          <w:p w:rsidR="00083440" w:rsidRDefault="00083440" w:rsidP="00BD63D8">
            <w:pPr>
              <w:pStyle w:val="TableParagraph"/>
              <w:spacing w:line="260" w:lineRule="auto"/>
              <w:ind w:left="102" w:right="290"/>
              <w:rPr>
                <w:rFonts w:ascii="Calibri" w:hAnsi="Calibri" w:cs="Calibri"/>
                <w:b/>
                <w:lang w:val="es-419"/>
              </w:rPr>
            </w:pPr>
            <w:r>
              <w:rPr>
                <w:rFonts w:ascii="Calibri" w:hAnsi="Calibri" w:cs="Calibri"/>
                <w:b/>
                <w:lang w:val="es-419"/>
              </w:rPr>
              <w:t>Guardacostas</w:t>
            </w:r>
          </w:p>
        </w:tc>
        <w:tc>
          <w:tcPr>
            <w:tcW w:w="928" w:type="dxa"/>
            <w:gridSpan w:val="2"/>
            <w:tcBorders>
              <w:top w:val="single" w:sz="4" w:space="0" w:color="auto"/>
              <w:left w:val="single" w:sz="4" w:space="0" w:color="000000"/>
              <w:bottom w:val="single" w:sz="4" w:space="0" w:color="auto"/>
              <w:right w:val="single" w:sz="4" w:space="0" w:color="000000"/>
            </w:tcBorders>
            <w:shd w:val="clear" w:color="auto" w:fill="F1F1F1"/>
          </w:tcPr>
          <w:p w:rsidR="00083440" w:rsidRPr="003C4558" w:rsidRDefault="00083440" w:rsidP="00BD63D8">
            <w:pPr>
              <w:rPr>
                <w:lang w:val="es-419"/>
              </w:rPr>
            </w:pPr>
          </w:p>
        </w:tc>
        <w:tc>
          <w:tcPr>
            <w:tcW w:w="897" w:type="dxa"/>
            <w:tcBorders>
              <w:top w:val="single" w:sz="4" w:space="0" w:color="auto"/>
              <w:left w:val="single" w:sz="4" w:space="0" w:color="000000"/>
              <w:bottom w:val="single" w:sz="4" w:space="0" w:color="auto"/>
              <w:right w:val="single" w:sz="4" w:space="0" w:color="000000"/>
            </w:tcBorders>
            <w:shd w:val="clear" w:color="auto" w:fill="F1F1F1"/>
          </w:tcPr>
          <w:p w:rsidR="00083440" w:rsidRPr="003C4558" w:rsidRDefault="00083440" w:rsidP="00BD63D8">
            <w:pPr>
              <w:rPr>
                <w:lang w:val="es-419"/>
              </w:rPr>
            </w:pPr>
          </w:p>
        </w:tc>
        <w:tc>
          <w:tcPr>
            <w:tcW w:w="908" w:type="dxa"/>
            <w:tcBorders>
              <w:top w:val="single" w:sz="4" w:space="0" w:color="auto"/>
              <w:left w:val="single" w:sz="4" w:space="0" w:color="000000"/>
              <w:bottom w:val="single" w:sz="4" w:space="0" w:color="auto"/>
              <w:right w:val="single" w:sz="4" w:space="0" w:color="000000"/>
            </w:tcBorders>
            <w:shd w:val="clear" w:color="auto" w:fill="F1F1F1"/>
          </w:tcPr>
          <w:p w:rsidR="00083440" w:rsidRPr="003C4558" w:rsidRDefault="00083440" w:rsidP="00BD63D8">
            <w:pPr>
              <w:rPr>
                <w:lang w:val="es-419"/>
              </w:rPr>
            </w:pPr>
          </w:p>
        </w:tc>
      </w:tr>
      <w:tr w:rsidR="00083440" w:rsidRPr="003C4558" w:rsidTr="0076266F">
        <w:trPr>
          <w:trHeight w:hRule="exact" w:val="451"/>
        </w:trPr>
        <w:tc>
          <w:tcPr>
            <w:tcW w:w="2627" w:type="dxa"/>
            <w:tcBorders>
              <w:left w:val="single" w:sz="4" w:space="0" w:color="000000"/>
              <w:bottom w:val="single" w:sz="4" w:space="0" w:color="auto"/>
              <w:right w:val="single" w:sz="4" w:space="0" w:color="000000"/>
            </w:tcBorders>
            <w:shd w:val="clear" w:color="auto" w:fill="C5D9F0"/>
          </w:tcPr>
          <w:p w:rsidR="00083440" w:rsidRPr="00544843" w:rsidRDefault="00083440" w:rsidP="00BD63D8">
            <w:pPr>
              <w:rPr>
                <w:b/>
                <w:lang w:val="es-419"/>
              </w:rPr>
            </w:pPr>
          </w:p>
        </w:tc>
        <w:tc>
          <w:tcPr>
            <w:tcW w:w="4815" w:type="dxa"/>
            <w:tcBorders>
              <w:left w:val="single" w:sz="4" w:space="0" w:color="000000"/>
              <w:bottom w:val="single" w:sz="4" w:space="0" w:color="auto"/>
              <w:right w:val="single" w:sz="4" w:space="0" w:color="000000"/>
            </w:tcBorders>
            <w:shd w:val="clear" w:color="auto" w:fill="F1F1F1"/>
          </w:tcPr>
          <w:p w:rsidR="00083440" w:rsidRPr="00544843" w:rsidRDefault="00083440"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000000"/>
            </w:tcBorders>
            <w:shd w:val="clear" w:color="auto" w:fill="C5D9F0"/>
          </w:tcPr>
          <w:p w:rsidR="00083440" w:rsidRPr="00544843" w:rsidRDefault="00083440" w:rsidP="00BD63D8">
            <w:pPr>
              <w:pStyle w:val="TableParagraph"/>
              <w:spacing w:line="260" w:lineRule="auto"/>
              <w:ind w:left="102" w:right="290"/>
              <w:rPr>
                <w:rFonts w:ascii="Calibri" w:hAnsi="Calibri" w:cs="Calibri"/>
                <w:b/>
                <w:lang w:val="es-419"/>
              </w:rPr>
            </w:pPr>
            <w:r>
              <w:rPr>
                <w:rFonts w:ascii="Calibri" w:hAnsi="Calibri" w:cs="Calibri"/>
                <w:b/>
                <w:lang w:val="es-419"/>
              </w:rPr>
              <w:t>Policía Nacional</w:t>
            </w:r>
          </w:p>
        </w:tc>
        <w:tc>
          <w:tcPr>
            <w:tcW w:w="928" w:type="dxa"/>
            <w:gridSpan w:val="2"/>
            <w:tcBorders>
              <w:top w:val="single" w:sz="4" w:space="0" w:color="auto"/>
              <w:left w:val="single" w:sz="4" w:space="0" w:color="000000"/>
              <w:bottom w:val="single" w:sz="4" w:space="0" w:color="000000"/>
              <w:right w:val="single" w:sz="4" w:space="0" w:color="000000"/>
            </w:tcBorders>
            <w:shd w:val="clear" w:color="auto" w:fill="F1F1F1"/>
          </w:tcPr>
          <w:p w:rsidR="00083440" w:rsidRPr="003C4558" w:rsidRDefault="00083440" w:rsidP="00BD63D8">
            <w:pPr>
              <w:rPr>
                <w:lang w:val="es-419"/>
              </w:rPr>
            </w:pPr>
          </w:p>
        </w:tc>
        <w:tc>
          <w:tcPr>
            <w:tcW w:w="897" w:type="dxa"/>
            <w:tcBorders>
              <w:top w:val="single" w:sz="4" w:space="0" w:color="auto"/>
              <w:left w:val="single" w:sz="4" w:space="0" w:color="000000"/>
              <w:bottom w:val="single" w:sz="4" w:space="0" w:color="000000"/>
              <w:right w:val="single" w:sz="4" w:space="0" w:color="000000"/>
            </w:tcBorders>
            <w:shd w:val="clear" w:color="auto" w:fill="F1F1F1"/>
          </w:tcPr>
          <w:p w:rsidR="00083440" w:rsidRPr="003C4558" w:rsidRDefault="00083440" w:rsidP="00BD63D8">
            <w:pPr>
              <w:rPr>
                <w:lang w:val="es-419"/>
              </w:rPr>
            </w:pPr>
          </w:p>
        </w:tc>
        <w:tc>
          <w:tcPr>
            <w:tcW w:w="908" w:type="dxa"/>
            <w:tcBorders>
              <w:top w:val="single" w:sz="4" w:space="0" w:color="auto"/>
              <w:left w:val="single" w:sz="4" w:space="0" w:color="000000"/>
              <w:bottom w:val="single" w:sz="4" w:space="0" w:color="000000"/>
              <w:right w:val="single" w:sz="4" w:space="0" w:color="000000"/>
            </w:tcBorders>
            <w:shd w:val="clear" w:color="auto" w:fill="F1F1F1"/>
          </w:tcPr>
          <w:p w:rsidR="00083440" w:rsidRPr="003C4558" w:rsidRDefault="00083440" w:rsidP="00BD63D8">
            <w:pPr>
              <w:rPr>
                <w:lang w:val="es-419"/>
              </w:rPr>
            </w:pPr>
          </w:p>
        </w:tc>
      </w:tr>
    </w:tbl>
    <w:p w:rsidR="0076266F" w:rsidRDefault="0076266F"/>
    <w:tbl>
      <w:tblPr>
        <w:tblW w:w="14494" w:type="dxa"/>
        <w:tblInd w:w="94" w:type="dxa"/>
        <w:tblLayout w:type="fixed"/>
        <w:tblCellMar>
          <w:left w:w="0" w:type="dxa"/>
          <w:right w:w="0" w:type="dxa"/>
        </w:tblCellMar>
        <w:tblLook w:val="01E0" w:firstRow="1" w:lastRow="1" w:firstColumn="1" w:lastColumn="1" w:noHBand="0" w:noVBand="0"/>
      </w:tblPr>
      <w:tblGrid>
        <w:gridCol w:w="2609"/>
        <w:gridCol w:w="4860"/>
        <w:gridCol w:w="4319"/>
        <w:gridCol w:w="901"/>
        <w:gridCol w:w="809"/>
        <w:gridCol w:w="996"/>
      </w:tblGrid>
      <w:tr w:rsidR="00083440" w:rsidRPr="00EF1543" w:rsidTr="0076266F">
        <w:trPr>
          <w:trHeight w:hRule="exact" w:val="351"/>
        </w:trPr>
        <w:tc>
          <w:tcPr>
            <w:tcW w:w="14494" w:type="dxa"/>
            <w:gridSpan w:val="6"/>
            <w:tcBorders>
              <w:top w:val="single" w:sz="4" w:space="0" w:color="000000"/>
              <w:left w:val="single" w:sz="4" w:space="0" w:color="000000"/>
              <w:bottom w:val="single" w:sz="4" w:space="0" w:color="000000"/>
              <w:right w:val="single" w:sz="4" w:space="0" w:color="000000"/>
            </w:tcBorders>
            <w:shd w:val="clear" w:color="auto" w:fill="F8EB5D"/>
          </w:tcPr>
          <w:p w:rsidR="00083440" w:rsidRPr="003C4558" w:rsidRDefault="00083440" w:rsidP="00BD63D8">
            <w:pPr>
              <w:pStyle w:val="TableParagraph"/>
              <w:spacing w:line="333" w:lineRule="exact"/>
              <w:ind w:right="3"/>
              <w:jc w:val="center"/>
              <w:rPr>
                <w:rFonts w:ascii="Calibri" w:hAnsi="Calibri" w:cs="Calibri"/>
                <w:sz w:val="28"/>
                <w:szCs w:val="28"/>
                <w:lang w:val="es-419"/>
              </w:rPr>
            </w:pPr>
            <w:r>
              <w:rPr>
                <w:rFonts w:ascii="Calibri"/>
                <w:b/>
                <w:spacing w:val="-1"/>
                <w:sz w:val="28"/>
                <w:lang w:val="es-419"/>
              </w:rPr>
              <w:lastRenderedPageBreak/>
              <w:t>Tarjeta de Puntaje</w:t>
            </w:r>
            <w:r w:rsidRPr="003C4558">
              <w:rPr>
                <w:rFonts w:ascii="Calibri"/>
                <w:b/>
                <w:spacing w:val="-1"/>
                <w:sz w:val="28"/>
                <w:lang w:val="es-419"/>
              </w:rPr>
              <w:t xml:space="preserve"> de la </w:t>
            </w:r>
            <w:r w:rsidR="00416552">
              <w:rPr>
                <w:rFonts w:ascii="Calibri"/>
                <w:b/>
                <w:spacing w:val="-1"/>
                <w:sz w:val="28"/>
                <w:lang w:val="es-419"/>
              </w:rPr>
              <w:t>WPS</w:t>
            </w:r>
            <w:r w:rsidRPr="003C4558">
              <w:rPr>
                <w:rFonts w:ascii="Calibri"/>
                <w:b/>
                <w:spacing w:val="-1"/>
                <w:sz w:val="28"/>
                <w:lang w:val="es-419"/>
              </w:rPr>
              <w:t xml:space="preserve"> en América Latina</w:t>
            </w:r>
          </w:p>
        </w:tc>
      </w:tr>
      <w:tr w:rsidR="00083440" w:rsidRPr="00BA029A" w:rsidTr="0076266F">
        <w:trPr>
          <w:trHeight w:hRule="exact" w:val="214"/>
        </w:trPr>
        <w:tc>
          <w:tcPr>
            <w:tcW w:w="2609" w:type="dxa"/>
            <w:tcBorders>
              <w:top w:val="single" w:sz="4" w:space="0" w:color="000000"/>
              <w:left w:val="single" w:sz="4" w:space="0" w:color="000000"/>
              <w:bottom w:val="single" w:sz="4" w:space="0" w:color="000000"/>
              <w:right w:val="single" w:sz="4" w:space="0" w:color="000000"/>
            </w:tcBorders>
            <w:shd w:val="clear" w:color="auto" w:fill="8DB3E1"/>
          </w:tcPr>
          <w:p w:rsidR="00083440" w:rsidRPr="00BA029A" w:rsidRDefault="00083440" w:rsidP="00BD63D8">
            <w:pPr>
              <w:pStyle w:val="TableParagraph"/>
              <w:spacing w:line="194" w:lineRule="exact"/>
              <w:ind w:left="793"/>
              <w:rPr>
                <w:rFonts w:asciiTheme="majorHAnsi" w:hAnsiTheme="majorHAnsi" w:cs="Garamond"/>
                <w:sz w:val="18"/>
                <w:szCs w:val="18"/>
              </w:rPr>
            </w:pPr>
            <w:r w:rsidRPr="00BA029A">
              <w:rPr>
                <w:rFonts w:asciiTheme="majorHAnsi" w:hAnsiTheme="majorHAnsi"/>
                <w:b/>
                <w:spacing w:val="-1"/>
                <w:sz w:val="18"/>
                <w:szCs w:val="18"/>
              </w:rPr>
              <w:t>CATEGORÍA</w:t>
            </w:r>
          </w:p>
        </w:tc>
        <w:tc>
          <w:tcPr>
            <w:tcW w:w="4860" w:type="dxa"/>
            <w:tcBorders>
              <w:top w:val="single" w:sz="4" w:space="0" w:color="000000"/>
              <w:left w:val="single" w:sz="4" w:space="0" w:color="000000"/>
              <w:bottom w:val="single" w:sz="4" w:space="0" w:color="000000"/>
              <w:right w:val="single" w:sz="4" w:space="0" w:color="000000"/>
            </w:tcBorders>
            <w:shd w:val="clear" w:color="auto" w:fill="D9D9D9"/>
          </w:tcPr>
          <w:p w:rsidR="00083440" w:rsidRPr="00BA029A" w:rsidRDefault="00083440" w:rsidP="00BD63D8">
            <w:pPr>
              <w:pStyle w:val="TableParagraph"/>
              <w:spacing w:line="194" w:lineRule="exact"/>
              <w:ind w:left="1418"/>
              <w:rPr>
                <w:rFonts w:asciiTheme="majorHAnsi" w:hAnsiTheme="majorHAnsi" w:cs="Garamond"/>
                <w:sz w:val="18"/>
                <w:szCs w:val="18"/>
              </w:rPr>
            </w:pPr>
            <w:r w:rsidRPr="00BA029A">
              <w:rPr>
                <w:rFonts w:asciiTheme="majorHAnsi" w:hAnsiTheme="majorHAnsi"/>
                <w:b/>
                <w:spacing w:val="-1"/>
                <w:sz w:val="18"/>
                <w:szCs w:val="18"/>
              </w:rPr>
              <w:t>RESULTADO ESPERADO</w:t>
            </w:r>
          </w:p>
        </w:tc>
        <w:tc>
          <w:tcPr>
            <w:tcW w:w="4319" w:type="dxa"/>
            <w:tcBorders>
              <w:top w:val="single" w:sz="4" w:space="0" w:color="000000"/>
              <w:left w:val="single" w:sz="4" w:space="0" w:color="000000"/>
              <w:bottom w:val="single" w:sz="4" w:space="0" w:color="000000"/>
              <w:right w:val="single" w:sz="4" w:space="0" w:color="000000"/>
            </w:tcBorders>
            <w:shd w:val="clear" w:color="auto" w:fill="8DB3E1"/>
          </w:tcPr>
          <w:p w:rsidR="00083440" w:rsidRPr="00BA029A" w:rsidRDefault="00083440" w:rsidP="00BD63D8">
            <w:pPr>
              <w:pStyle w:val="TableParagraph"/>
              <w:spacing w:line="194" w:lineRule="exact"/>
              <w:ind w:right="4"/>
              <w:jc w:val="center"/>
              <w:rPr>
                <w:rFonts w:asciiTheme="majorHAnsi" w:hAnsiTheme="majorHAnsi" w:cs="Garamond"/>
                <w:sz w:val="18"/>
                <w:szCs w:val="18"/>
              </w:rPr>
            </w:pPr>
            <w:r w:rsidRPr="00BA029A">
              <w:rPr>
                <w:rFonts w:asciiTheme="majorHAnsi" w:hAnsiTheme="majorHAnsi"/>
                <w:b/>
                <w:spacing w:val="-1"/>
                <w:sz w:val="18"/>
                <w:szCs w:val="18"/>
              </w:rPr>
              <w:t>INDICADORES</w:t>
            </w:r>
          </w:p>
        </w:tc>
        <w:tc>
          <w:tcPr>
            <w:tcW w:w="901" w:type="dxa"/>
            <w:tcBorders>
              <w:top w:val="single" w:sz="4" w:space="0" w:color="000000"/>
              <w:left w:val="single" w:sz="4" w:space="0" w:color="000000"/>
              <w:bottom w:val="single" w:sz="4" w:space="0" w:color="000000"/>
              <w:right w:val="single" w:sz="4" w:space="0" w:color="000000"/>
            </w:tcBorders>
            <w:shd w:val="clear" w:color="auto" w:fill="D9D9D9"/>
          </w:tcPr>
          <w:p w:rsidR="00083440" w:rsidRPr="00BA029A" w:rsidRDefault="00083440" w:rsidP="00BD63D8">
            <w:pPr>
              <w:pStyle w:val="TableParagraph"/>
              <w:spacing w:line="194" w:lineRule="exact"/>
              <w:ind w:left="273"/>
              <w:rPr>
                <w:rFonts w:asciiTheme="majorHAnsi" w:hAnsiTheme="majorHAnsi" w:cs="Garamond"/>
                <w:sz w:val="18"/>
                <w:szCs w:val="18"/>
              </w:rPr>
            </w:pPr>
            <w:r w:rsidRPr="00BA029A">
              <w:rPr>
                <w:rFonts w:asciiTheme="majorHAnsi" w:hAnsiTheme="majorHAnsi"/>
                <w:b/>
                <w:spacing w:val="-1"/>
                <w:sz w:val="18"/>
                <w:szCs w:val="18"/>
              </w:rPr>
              <w:t>SÍ</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rsidR="00083440" w:rsidRPr="00BA029A" w:rsidRDefault="00083440" w:rsidP="00BD63D8">
            <w:pPr>
              <w:pStyle w:val="TableParagraph"/>
              <w:spacing w:line="194" w:lineRule="exact"/>
              <w:ind w:left="248"/>
              <w:rPr>
                <w:rFonts w:asciiTheme="majorHAnsi" w:hAnsiTheme="majorHAnsi" w:cs="Garamond"/>
                <w:sz w:val="18"/>
                <w:szCs w:val="18"/>
              </w:rPr>
            </w:pPr>
            <w:r w:rsidRPr="00BA029A">
              <w:rPr>
                <w:rFonts w:asciiTheme="majorHAnsi" w:hAnsiTheme="majorHAnsi"/>
                <w:b/>
                <w:spacing w:val="-1"/>
                <w:sz w:val="18"/>
                <w:szCs w:val="18"/>
              </w:rPr>
              <w:t>NO</w:t>
            </w:r>
          </w:p>
        </w:tc>
        <w:tc>
          <w:tcPr>
            <w:tcW w:w="996" w:type="dxa"/>
            <w:tcBorders>
              <w:top w:val="single" w:sz="4" w:space="0" w:color="000000"/>
              <w:left w:val="single" w:sz="4" w:space="0" w:color="000000"/>
              <w:bottom w:val="single" w:sz="4" w:space="0" w:color="000000"/>
              <w:right w:val="single" w:sz="4" w:space="0" w:color="000000"/>
            </w:tcBorders>
            <w:shd w:val="clear" w:color="auto" w:fill="D9D9D9"/>
          </w:tcPr>
          <w:p w:rsidR="00083440" w:rsidRPr="00BA029A" w:rsidRDefault="00083440" w:rsidP="00BD63D8">
            <w:pPr>
              <w:pStyle w:val="TableParagraph"/>
              <w:spacing w:line="194" w:lineRule="exact"/>
              <w:ind w:left="183"/>
              <w:rPr>
                <w:rFonts w:asciiTheme="majorHAnsi" w:hAnsiTheme="majorHAnsi" w:cs="Garamond"/>
                <w:sz w:val="18"/>
                <w:szCs w:val="18"/>
              </w:rPr>
            </w:pPr>
            <w:proofErr w:type="spellStart"/>
            <w:r>
              <w:rPr>
                <w:rFonts w:asciiTheme="majorHAnsi" w:hAnsiTheme="majorHAnsi"/>
                <w:b/>
                <w:spacing w:val="-1"/>
                <w:sz w:val="18"/>
                <w:szCs w:val="18"/>
              </w:rPr>
              <w:t>Puntaje</w:t>
            </w:r>
            <w:proofErr w:type="spellEnd"/>
          </w:p>
        </w:tc>
      </w:tr>
    </w:tbl>
    <w:p w:rsidR="00083440" w:rsidRDefault="00083440" w:rsidP="00083440">
      <w:pPr>
        <w:pStyle w:val="BodyText"/>
        <w:spacing w:before="161" w:line="259" w:lineRule="auto"/>
        <w:ind w:right="102"/>
        <w:jc w:val="center"/>
        <w:rPr>
          <w:lang w:val="es-419"/>
        </w:rPr>
      </w:pPr>
      <w:r>
        <w:rPr>
          <w:lang w:val="es-419"/>
        </w:rPr>
        <w:t>País:______________  Fecha de finalización: _____________</w:t>
      </w:r>
    </w:p>
    <w:tbl>
      <w:tblPr>
        <w:tblW w:w="14494" w:type="dxa"/>
        <w:tblInd w:w="94" w:type="dxa"/>
        <w:tblLayout w:type="fixed"/>
        <w:tblCellMar>
          <w:left w:w="0" w:type="dxa"/>
          <w:right w:w="0" w:type="dxa"/>
        </w:tblCellMar>
        <w:tblLook w:val="01E0" w:firstRow="1" w:lastRow="1" w:firstColumn="1" w:lastColumn="1" w:noHBand="0" w:noVBand="0"/>
      </w:tblPr>
      <w:tblGrid>
        <w:gridCol w:w="2627"/>
        <w:gridCol w:w="4815"/>
        <w:gridCol w:w="4319"/>
        <w:gridCol w:w="908"/>
        <w:gridCol w:w="917"/>
        <w:gridCol w:w="908"/>
      </w:tblGrid>
      <w:tr w:rsidR="00416552" w:rsidRPr="00EF1543" w:rsidTr="00416552">
        <w:trPr>
          <w:trHeight w:val="1115"/>
        </w:trPr>
        <w:tc>
          <w:tcPr>
            <w:tcW w:w="2627" w:type="dxa"/>
            <w:vMerge w:val="restart"/>
            <w:tcBorders>
              <w:top w:val="single" w:sz="4" w:space="0" w:color="000000"/>
              <w:left w:val="single" w:sz="4" w:space="0" w:color="000000"/>
              <w:bottom w:val="single" w:sz="4" w:space="0" w:color="auto"/>
              <w:right w:val="single" w:sz="4" w:space="0" w:color="000000"/>
            </w:tcBorders>
            <w:shd w:val="clear" w:color="auto" w:fill="C5D9F0"/>
          </w:tcPr>
          <w:p w:rsidR="00416552" w:rsidRPr="00B60B82" w:rsidRDefault="00416552" w:rsidP="00BD63D8">
            <w:pPr>
              <w:rPr>
                <w:b/>
                <w:lang w:val="es-419"/>
              </w:rPr>
            </w:pPr>
          </w:p>
        </w:tc>
        <w:tc>
          <w:tcPr>
            <w:tcW w:w="4815" w:type="dxa"/>
            <w:vMerge w:val="restart"/>
            <w:tcBorders>
              <w:top w:val="single" w:sz="4" w:space="0" w:color="000000"/>
              <w:left w:val="single" w:sz="4" w:space="0" w:color="000000"/>
              <w:bottom w:val="single" w:sz="4" w:space="0" w:color="auto"/>
              <w:right w:val="single" w:sz="4" w:space="0" w:color="000000"/>
            </w:tcBorders>
            <w:shd w:val="clear" w:color="auto" w:fill="F1F1F1"/>
          </w:tcPr>
          <w:p w:rsidR="00416552" w:rsidRPr="00B60B82" w:rsidRDefault="00416552"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right w:val="single" w:sz="4" w:space="0" w:color="auto"/>
            </w:tcBorders>
            <w:shd w:val="clear" w:color="auto" w:fill="C5D9F0"/>
          </w:tcPr>
          <w:p w:rsidR="00416552" w:rsidRPr="00416552" w:rsidRDefault="00416552" w:rsidP="00BD63D8">
            <w:pPr>
              <w:pStyle w:val="TableParagraph"/>
              <w:spacing w:line="260" w:lineRule="auto"/>
              <w:ind w:left="102" w:right="290"/>
              <w:rPr>
                <w:rFonts w:ascii="Calibri" w:hAnsi="Calibri" w:cs="Calibri"/>
                <w:lang w:val="es-419"/>
              </w:rPr>
            </w:pPr>
            <w:r>
              <w:rPr>
                <w:rFonts w:ascii="Calibri" w:hAnsi="Calibri" w:cs="Calibri"/>
                <w:b/>
                <w:lang w:val="es-419"/>
              </w:rPr>
              <w:t xml:space="preserve">II.A.7. </w:t>
            </w:r>
            <w:r w:rsidRPr="00416552">
              <w:rPr>
                <w:rFonts w:ascii="Calibri" w:hAnsi="Calibri" w:cs="Calibri"/>
                <w:lang w:val="es-419"/>
              </w:rPr>
              <w:t>¿Existen limitaciones en el número de mujeres a las que se permite servir?</w:t>
            </w:r>
          </w:p>
        </w:tc>
        <w:tc>
          <w:tcPr>
            <w:tcW w:w="908" w:type="dxa"/>
            <w:tcBorders>
              <w:top w:val="single" w:sz="4" w:space="0" w:color="auto"/>
              <w:left w:val="single" w:sz="4" w:space="0" w:color="auto"/>
              <w:right w:val="single" w:sz="4" w:space="0" w:color="auto"/>
            </w:tcBorders>
            <w:shd w:val="clear" w:color="auto" w:fill="F1F1F1"/>
          </w:tcPr>
          <w:p w:rsidR="00416552" w:rsidRPr="003C4558" w:rsidRDefault="00416552" w:rsidP="00BD63D8">
            <w:pPr>
              <w:rPr>
                <w:lang w:val="es-419"/>
              </w:rPr>
            </w:pPr>
          </w:p>
        </w:tc>
        <w:tc>
          <w:tcPr>
            <w:tcW w:w="917" w:type="dxa"/>
            <w:tcBorders>
              <w:top w:val="single" w:sz="4" w:space="0" w:color="auto"/>
              <w:left w:val="single" w:sz="4" w:space="0" w:color="auto"/>
              <w:right w:val="single" w:sz="4" w:space="0" w:color="auto"/>
            </w:tcBorders>
            <w:shd w:val="clear" w:color="auto" w:fill="F1F1F1"/>
          </w:tcPr>
          <w:p w:rsidR="00416552" w:rsidRPr="003C4558" w:rsidRDefault="00416552" w:rsidP="00BD63D8">
            <w:pPr>
              <w:rPr>
                <w:lang w:val="es-419"/>
              </w:rPr>
            </w:pPr>
          </w:p>
        </w:tc>
        <w:tc>
          <w:tcPr>
            <w:tcW w:w="908" w:type="dxa"/>
            <w:tcBorders>
              <w:top w:val="single" w:sz="4" w:space="0" w:color="auto"/>
              <w:left w:val="single" w:sz="4" w:space="0" w:color="auto"/>
              <w:right w:val="single" w:sz="4" w:space="0" w:color="auto"/>
            </w:tcBorders>
            <w:shd w:val="clear" w:color="auto" w:fill="F1F1F1"/>
          </w:tcPr>
          <w:p w:rsidR="00416552" w:rsidRPr="003C4558" w:rsidRDefault="00416552" w:rsidP="00BD63D8">
            <w:pPr>
              <w:rPr>
                <w:lang w:val="es-419"/>
              </w:rPr>
            </w:pPr>
          </w:p>
        </w:tc>
      </w:tr>
      <w:tr w:rsidR="00416552" w:rsidRPr="003C4558" w:rsidTr="00416552">
        <w:trPr>
          <w:trHeight w:hRule="exact" w:val="433"/>
        </w:trPr>
        <w:tc>
          <w:tcPr>
            <w:tcW w:w="2627" w:type="dxa"/>
            <w:vMerge/>
            <w:tcBorders>
              <w:top w:val="single" w:sz="4" w:space="0" w:color="000000"/>
              <w:left w:val="single" w:sz="4" w:space="0" w:color="000000"/>
              <w:bottom w:val="single" w:sz="4" w:space="0" w:color="auto"/>
              <w:right w:val="single" w:sz="4" w:space="0" w:color="000000"/>
            </w:tcBorders>
            <w:shd w:val="clear" w:color="auto" w:fill="C5D9F0"/>
          </w:tcPr>
          <w:p w:rsidR="00416552" w:rsidRPr="00B60B82" w:rsidRDefault="00416552" w:rsidP="00BD63D8">
            <w:pPr>
              <w:rPr>
                <w:b/>
                <w:lang w:val="es-419"/>
              </w:rPr>
            </w:pPr>
          </w:p>
        </w:tc>
        <w:tc>
          <w:tcPr>
            <w:tcW w:w="4815" w:type="dxa"/>
            <w:vMerge/>
            <w:tcBorders>
              <w:top w:val="single" w:sz="4" w:space="0" w:color="000000"/>
              <w:left w:val="single" w:sz="4" w:space="0" w:color="000000"/>
              <w:bottom w:val="single" w:sz="4" w:space="0" w:color="auto"/>
              <w:right w:val="single" w:sz="4" w:space="0" w:color="000000"/>
            </w:tcBorders>
            <w:shd w:val="clear" w:color="auto" w:fill="F1F1F1"/>
          </w:tcPr>
          <w:p w:rsidR="00416552" w:rsidRPr="00B60B82" w:rsidRDefault="00416552"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auto"/>
            </w:tcBorders>
            <w:shd w:val="clear" w:color="auto" w:fill="C5D9F0"/>
          </w:tcPr>
          <w:p w:rsidR="00416552" w:rsidRDefault="0037799C" w:rsidP="00BD63D8">
            <w:pPr>
              <w:pStyle w:val="TableParagraph"/>
              <w:spacing w:line="260" w:lineRule="auto"/>
              <w:ind w:left="102" w:right="290"/>
              <w:rPr>
                <w:rFonts w:ascii="Calibri" w:hAnsi="Calibri" w:cs="Calibri"/>
                <w:b/>
                <w:lang w:val="es-419"/>
              </w:rPr>
            </w:pPr>
            <w:r>
              <w:rPr>
                <w:rFonts w:ascii="Calibri" w:hAnsi="Calibri" w:cs="Calibri"/>
                <w:b/>
                <w:lang w:val="es-419"/>
              </w:rPr>
              <w:t>Fuerzas Armadas</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416552" w:rsidRPr="003C4558" w:rsidRDefault="00416552" w:rsidP="00BD63D8">
            <w:pPr>
              <w:rPr>
                <w:lang w:val="es-419"/>
              </w:rPr>
            </w:pPr>
          </w:p>
        </w:tc>
        <w:tc>
          <w:tcPr>
            <w:tcW w:w="917" w:type="dxa"/>
            <w:tcBorders>
              <w:top w:val="single" w:sz="4" w:space="0" w:color="auto"/>
              <w:left w:val="single" w:sz="4" w:space="0" w:color="auto"/>
              <w:bottom w:val="single" w:sz="4" w:space="0" w:color="auto"/>
              <w:right w:val="single" w:sz="4" w:space="0" w:color="auto"/>
            </w:tcBorders>
            <w:shd w:val="clear" w:color="auto" w:fill="F1F1F1"/>
          </w:tcPr>
          <w:p w:rsidR="00416552" w:rsidRPr="003C4558" w:rsidRDefault="00416552"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416552" w:rsidRPr="003C4558" w:rsidRDefault="00416552" w:rsidP="00BD63D8">
            <w:pPr>
              <w:rPr>
                <w:lang w:val="es-419"/>
              </w:rPr>
            </w:pPr>
          </w:p>
        </w:tc>
      </w:tr>
      <w:tr w:rsidR="00416552" w:rsidRPr="003C4558" w:rsidTr="00416552">
        <w:trPr>
          <w:trHeight w:hRule="exact" w:val="514"/>
        </w:trPr>
        <w:tc>
          <w:tcPr>
            <w:tcW w:w="2627" w:type="dxa"/>
            <w:vMerge/>
            <w:tcBorders>
              <w:top w:val="single" w:sz="4" w:space="0" w:color="000000"/>
              <w:left w:val="single" w:sz="4" w:space="0" w:color="000000"/>
              <w:bottom w:val="single" w:sz="4" w:space="0" w:color="auto"/>
              <w:right w:val="single" w:sz="4" w:space="0" w:color="000000"/>
            </w:tcBorders>
            <w:shd w:val="clear" w:color="auto" w:fill="C5D9F0"/>
          </w:tcPr>
          <w:p w:rsidR="00416552" w:rsidRPr="00B60B82" w:rsidRDefault="00416552" w:rsidP="00BD63D8">
            <w:pPr>
              <w:rPr>
                <w:b/>
                <w:lang w:val="es-419"/>
              </w:rPr>
            </w:pPr>
          </w:p>
        </w:tc>
        <w:tc>
          <w:tcPr>
            <w:tcW w:w="4815" w:type="dxa"/>
            <w:vMerge/>
            <w:tcBorders>
              <w:top w:val="single" w:sz="4" w:space="0" w:color="000000"/>
              <w:left w:val="single" w:sz="4" w:space="0" w:color="000000"/>
              <w:bottom w:val="single" w:sz="4" w:space="0" w:color="auto"/>
              <w:right w:val="single" w:sz="4" w:space="0" w:color="000000"/>
            </w:tcBorders>
            <w:shd w:val="clear" w:color="auto" w:fill="F1F1F1"/>
          </w:tcPr>
          <w:p w:rsidR="00416552" w:rsidRPr="00B60B82" w:rsidRDefault="00416552"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auto"/>
            </w:tcBorders>
            <w:shd w:val="clear" w:color="auto" w:fill="C5D9F0"/>
          </w:tcPr>
          <w:p w:rsidR="00416552" w:rsidRDefault="00416552" w:rsidP="00BD63D8">
            <w:pPr>
              <w:pStyle w:val="TableParagraph"/>
              <w:spacing w:line="260" w:lineRule="auto"/>
              <w:ind w:left="102" w:right="290"/>
              <w:rPr>
                <w:rFonts w:ascii="Calibri" w:hAnsi="Calibri" w:cs="Calibri"/>
                <w:b/>
                <w:lang w:val="es-419"/>
              </w:rPr>
            </w:pPr>
            <w:r>
              <w:rPr>
                <w:rFonts w:ascii="Calibri" w:hAnsi="Calibri" w:cs="Calibri"/>
                <w:b/>
                <w:lang w:val="es-419"/>
              </w:rPr>
              <w:t>Fuerza Naval</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416552" w:rsidRPr="003C4558" w:rsidRDefault="00416552" w:rsidP="00BD63D8">
            <w:pPr>
              <w:rPr>
                <w:lang w:val="es-419"/>
              </w:rPr>
            </w:pPr>
          </w:p>
        </w:tc>
        <w:tc>
          <w:tcPr>
            <w:tcW w:w="917" w:type="dxa"/>
            <w:tcBorders>
              <w:top w:val="single" w:sz="4" w:space="0" w:color="auto"/>
              <w:left w:val="single" w:sz="4" w:space="0" w:color="auto"/>
              <w:bottom w:val="single" w:sz="4" w:space="0" w:color="auto"/>
              <w:right w:val="single" w:sz="4" w:space="0" w:color="auto"/>
            </w:tcBorders>
            <w:shd w:val="clear" w:color="auto" w:fill="F1F1F1"/>
          </w:tcPr>
          <w:p w:rsidR="00416552" w:rsidRPr="003C4558" w:rsidRDefault="00416552"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416552" w:rsidRPr="003C4558" w:rsidRDefault="00416552" w:rsidP="00BD63D8">
            <w:pPr>
              <w:rPr>
                <w:lang w:val="es-419"/>
              </w:rPr>
            </w:pPr>
          </w:p>
        </w:tc>
      </w:tr>
      <w:tr w:rsidR="00416552" w:rsidRPr="003C4558" w:rsidTr="00416552">
        <w:trPr>
          <w:trHeight w:hRule="exact" w:val="496"/>
        </w:trPr>
        <w:tc>
          <w:tcPr>
            <w:tcW w:w="2627" w:type="dxa"/>
            <w:vMerge/>
            <w:tcBorders>
              <w:top w:val="single" w:sz="4" w:space="0" w:color="000000"/>
              <w:left w:val="single" w:sz="4" w:space="0" w:color="000000"/>
              <w:bottom w:val="single" w:sz="4" w:space="0" w:color="auto"/>
              <w:right w:val="single" w:sz="4" w:space="0" w:color="000000"/>
            </w:tcBorders>
            <w:shd w:val="clear" w:color="auto" w:fill="C5D9F0"/>
          </w:tcPr>
          <w:p w:rsidR="00416552" w:rsidRPr="00B60B82" w:rsidRDefault="00416552" w:rsidP="00BD63D8">
            <w:pPr>
              <w:rPr>
                <w:b/>
                <w:lang w:val="es-419"/>
              </w:rPr>
            </w:pPr>
          </w:p>
        </w:tc>
        <w:tc>
          <w:tcPr>
            <w:tcW w:w="4815" w:type="dxa"/>
            <w:vMerge/>
            <w:tcBorders>
              <w:top w:val="single" w:sz="4" w:space="0" w:color="000000"/>
              <w:left w:val="single" w:sz="4" w:space="0" w:color="000000"/>
              <w:bottom w:val="single" w:sz="4" w:space="0" w:color="auto"/>
              <w:right w:val="single" w:sz="4" w:space="0" w:color="000000"/>
            </w:tcBorders>
            <w:shd w:val="clear" w:color="auto" w:fill="F1F1F1"/>
          </w:tcPr>
          <w:p w:rsidR="00416552" w:rsidRPr="00B60B82" w:rsidRDefault="00416552"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auto"/>
            </w:tcBorders>
            <w:shd w:val="clear" w:color="auto" w:fill="C5D9F0"/>
          </w:tcPr>
          <w:p w:rsidR="00416552" w:rsidRDefault="0037799C" w:rsidP="00BD63D8">
            <w:pPr>
              <w:pStyle w:val="TableParagraph"/>
              <w:spacing w:line="260" w:lineRule="auto"/>
              <w:ind w:left="102" w:right="290"/>
              <w:rPr>
                <w:rFonts w:ascii="Calibri" w:hAnsi="Calibri" w:cs="Calibri"/>
                <w:b/>
                <w:lang w:val="es-419"/>
              </w:rPr>
            </w:pPr>
            <w:r>
              <w:rPr>
                <w:rFonts w:ascii="Calibri" w:hAnsi="Calibri" w:cs="Calibri"/>
                <w:b/>
                <w:lang w:val="es-419"/>
              </w:rPr>
              <w:t>Infantería de Marina</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416552" w:rsidRPr="003C4558" w:rsidRDefault="00416552" w:rsidP="00BD63D8">
            <w:pPr>
              <w:rPr>
                <w:lang w:val="es-419"/>
              </w:rPr>
            </w:pPr>
          </w:p>
        </w:tc>
        <w:tc>
          <w:tcPr>
            <w:tcW w:w="917" w:type="dxa"/>
            <w:tcBorders>
              <w:top w:val="single" w:sz="4" w:space="0" w:color="auto"/>
              <w:left w:val="single" w:sz="4" w:space="0" w:color="auto"/>
              <w:bottom w:val="single" w:sz="4" w:space="0" w:color="auto"/>
              <w:right w:val="single" w:sz="4" w:space="0" w:color="auto"/>
            </w:tcBorders>
            <w:shd w:val="clear" w:color="auto" w:fill="F1F1F1"/>
          </w:tcPr>
          <w:p w:rsidR="00416552" w:rsidRPr="003C4558" w:rsidRDefault="00416552"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416552" w:rsidRPr="003C4558" w:rsidRDefault="00416552" w:rsidP="00BD63D8">
            <w:pPr>
              <w:rPr>
                <w:lang w:val="es-419"/>
              </w:rPr>
            </w:pPr>
          </w:p>
        </w:tc>
      </w:tr>
      <w:tr w:rsidR="00416552" w:rsidRPr="003C4558" w:rsidTr="00416552">
        <w:trPr>
          <w:trHeight w:hRule="exact" w:val="469"/>
        </w:trPr>
        <w:tc>
          <w:tcPr>
            <w:tcW w:w="2627" w:type="dxa"/>
            <w:vMerge/>
            <w:tcBorders>
              <w:top w:val="single" w:sz="4" w:space="0" w:color="000000"/>
              <w:left w:val="single" w:sz="4" w:space="0" w:color="000000"/>
              <w:bottom w:val="single" w:sz="4" w:space="0" w:color="auto"/>
              <w:right w:val="single" w:sz="4" w:space="0" w:color="000000"/>
            </w:tcBorders>
            <w:shd w:val="clear" w:color="auto" w:fill="C5D9F0"/>
          </w:tcPr>
          <w:p w:rsidR="00416552" w:rsidRPr="00B60B82" w:rsidRDefault="00416552" w:rsidP="00BD63D8">
            <w:pPr>
              <w:rPr>
                <w:b/>
                <w:lang w:val="es-419"/>
              </w:rPr>
            </w:pPr>
          </w:p>
        </w:tc>
        <w:tc>
          <w:tcPr>
            <w:tcW w:w="4815" w:type="dxa"/>
            <w:vMerge/>
            <w:tcBorders>
              <w:top w:val="single" w:sz="4" w:space="0" w:color="000000"/>
              <w:left w:val="single" w:sz="4" w:space="0" w:color="000000"/>
              <w:bottom w:val="single" w:sz="4" w:space="0" w:color="auto"/>
              <w:right w:val="single" w:sz="4" w:space="0" w:color="000000"/>
            </w:tcBorders>
            <w:shd w:val="clear" w:color="auto" w:fill="F1F1F1"/>
          </w:tcPr>
          <w:p w:rsidR="00416552" w:rsidRPr="00B60B82" w:rsidRDefault="00416552"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auto"/>
            </w:tcBorders>
            <w:shd w:val="clear" w:color="auto" w:fill="C5D9F0"/>
          </w:tcPr>
          <w:p w:rsidR="00416552" w:rsidRDefault="00416552" w:rsidP="00BD63D8">
            <w:pPr>
              <w:pStyle w:val="TableParagraph"/>
              <w:spacing w:line="260" w:lineRule="auto"/>
              <w:ind w:left="102" w:right="290"/>
              <w:rPr>
                <w:rFonts w:ascii="Calibri" w:hAnsi="Calibri" w:cs="Calibri"/>
                <w:b/>
                <w:lang w:val="es-419"/>
              </w:rPr>
            </w:pPr>
            <w:r>
              <w:rPr>
                <w:rFonts w:ascii="Calibri" w:hAnsi="Calibri" w:cs="Calibri"/>
                <w:b/>
                <w:lang w:val="es-419"/>
              </w:rPr>
              <w:t>Fuerza Aérea</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416552" w:rsidRPr="003C4558" w:rsidRDefault="00416552" w:rsidP="00BD63D8">
            <w:pPr>
              <w:rPr>
                <w:lang w:val="es-419"/>
              </w:rPr>
            </w:pPr>
          </w:p>
        </w:tc>
        <w:tc>
          <w:tcPr>
            <w:tcW w:w="917" w:type="dxa"/>
            <w:tcBorders>
              <w:top w:val="single" w:sz="4" w:space="0" w:color="auto"/>
              <w:left w:val="single" w:sz="4" w:space="0" w:color="auto"/>
              <w:bottom w:val="single" w:sz="4" w:space="0" w:color="auto"/>
              <w:right w:val="single" w:sz="4" w:space="0" w:color="auto"/>
            </w:tcBorders>
            <w:shd w:val="clear" w:color="auto" w:fill="F1F1F1"/>
          </w:tcPr>
          <w:p w:rsidR="00416552" w:rsidRPr="003C4558" w:rsidRDefault="00416552"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416552" w:rsidRPr="003C4558" w:rsidRDefault="00416552" w:rsidP="00BD63D8">
            <w:pPr>
              <w:rPr>
                <w:lang w:val="es-419"/>
              </w:rPr>
            </w:pPr>
          </w:p>
        </w:tc>
      </w:tr>
      <w:tr w:rsidR="00416552" w:rsidRPr="003C4558" w:rsidTr="00416552">
        <w:trPr>
          <w:trHeight w:hRule="exact" w:val="496"/>
        </w:trPr>
        <w:tc>
          <w:tcPr>
            <w:tcW w:w="2627" w:type="dxa"/>
            <w:vMerge/>
            <w:tcBorders>
              <w:top w:val="single" w:sz="4" w:space="0" w:color="000000"/>
              <w:left w:val="single" w:sz="4" w:space="0" w:color="000000"/>
              <w:bottom w:val="single" w:sz="4" w:space="0" w:color="auto"/>
              <w:right w:val="single" w:sz="4" w:space="0" w:color="000000"/>
            </w:tcBorders>
            <w:shd w:val="clear" w:color="auto" w:fill="C5D9F0"/>
          </w:tcPr>
          <w:p w:rsidR="00416552" w:rsidRPr="00B60B82" w:rsidRDefault="00416552" w:rsidP="00BD63D8">
            <w:pPr>
              <w:rPr>
                <w:b/>
                <w:lang w:val="es-419"/>
              </w:rPr>
            </w:pPr>
          </w:p>
        </w:tc>
        <w:tc>
          <w:tcPr>
            <w:tcW w:w="4815" w:type="dxa"/>
            <w:vMerge/>
            <w:tcBorders>
              <w:top w:val="single" w:sz="4" w:space="0" w:color="000000"/>
              <w:left w:val="single" w:sz="4" w:space="0" w:color="000000"/>
              <w:bottom w:val="single" w:sz="4" w:space="0" w:color="auto"/>
              <w:right w:val="single" w:sz="4" w:space="0" w:color="000000"/>
            </w:tcBorders>
            <w:shd w:val="clear" w:color="auto" w:fill="F1F1F1"/>
          </w:tcPr>
          <w:p w:rsidR="00416552" w:rsidRPr="00B60B82" w:rsidRDefault="00416552"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auto"/>
            </w:tcBorders>
            <w:shd w:val="clear" w:color="auto" w:fill="C5D9F0"/>
          </w:tcPr>
          <w:p w:rsidR="00416552" w:rsidRDefault="00416552" w:rsidP="00BD63D8">
            <w:pPr>
              <w:pStyle w:val="TableParagraph"/>
              <w:spacing w:line="260" w:lineRule="auto"/>
              <w:ind w:left="102" w:right="290"/>
              <w:rPr>
                <w:rFonts w:ascii="Calibri" w:hAnsi="Calibri" w:cs="Calibri"/>
                <w:b/>
                <w:lang w:val="es-419"/>
              </w:rPr>
            </w:pPr>
            <w:r>
              <w:rPr>
                <w:rFonts w:ascii="Calibri" w:hAnsi="Calibri" w:cs="Calibri"/>
                <w:b/>
                <w:lang w:val="es-419"/>
              </w:rPr>
              <w:t>Guardacostas</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416552" w:rsidRPr="003C4558" w:rsidRDefault="00416552" w:rsidP="00BD63D8">
            <w:pPr>
              <w:rPr>
                <w:lang w:val="es-419"/>
              </w:rPr>
            </w:pPr>
          </w:p>
        </w:tc>
        <w:tc>
          <w:tcPr>
            <w:tcW w:w="917" w:type="dxa"/>
            <w:tcBorders>
              <w:top w:val="single" w:sz="4" w:space="0" w:color="auto"/>
              <w:left w:val="single" w:sz="4" w:space="0" w:color="auto"/>
              <w:bottom w:val="single" w:sz="4" w:space="0" w:color="auto"/>
              <w:right w:val="single" w:sz="4" w:space="0" w:color="auto"/>
            </w:tcBorders>
            <w:shd w:val="clear" w:color="auto" w:fill="F1F1F1"/>
          </w:tcPr>
          <w:p w:rsidR="00416552" w:rsidRPr="003C4558" w:rsidRDefault="00416552"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416552" w:rsidRPr="003C4558" w:rsidRDefault="00416552" w:rsidP="00BD63D8">
            <w:pPr>
              <w:rPr>
                <w:lang w:val="es-419"/>
              </w:rPr>
            </w:pPr>
          </w:p>
        </w:tc>
      </w:tr>
      <w:tr w:rsidR="00416552" w:rsidRPr="00544843" w:rsidTr="00416552">
        <w:trPr>
          <w:trHeight w:hRule="exact" w:val="469"/>
        </w:trPr>
        <w:tc>
          <w:tcPr>
            <w:tcW w:w="2627" w:type="dxa"/>
            <w:vMerge/>
            <w:tcBorders>
              <w:top w:val="single" w:sz="4" w:space="0" w:color="000000"/>
              <w:left w:val="single" w:sz="4" w:space="0" w:color="000000"/>
              <w:bottom w:val="single" w:sz="4" w:space="0" w:color="000000"/>
              <w:right w:val="single" w:sz="4" w:space="0" w:color="000000"/>
            </w:tcBorders>
            <w:shd w:val="clear" w:color="auto" w:fill="C5D9F0"/>
          </w:tcPr>
          <w:p w:rsidR="00416552" w:rsidRPr="00B60B82" w:rsidRDefault="00416552" w:rsidP="00BD63D8">
            <w:pPr>
              <w:rPr>
                <w:b/>
                <w:lang w:val="es-419"/>
              </w:rPr>
            </w:pPr>
          </w:p>
        </w:tc>
        <w:tc>
          <w:tcPr>
            <w:tcW w:w="4815" w:type="dxa"/>
            <w:vMerge/>
            <w:tcBorders>
              <w:top w:val="single" w:sz="4" w:space="0" w:color="000000"/>
              <w:left w:val="single" w:sz="4" w:space="0" w:color="000000"/>
              <w:bottom w:val="single" w:sz="4" w:space="0" w:color="000000"/>
              <w:right w:val="single" w:sz="4" w:space="0" w:color="000000"/>
            </w:tcBorders>
            <w:shd w:val="clear" w:color="auto" w:fill="F1F1F1"/>
          </w:tcPr>
          <w:p w:rsidR="00416552" w:rsidRPr="00B60B82" w:rsidRDefault="00416552"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auto"/>
            </w:tcBorders>
            <w:shd w:val="clear" w:color="auto" w:fill="C5D9F0"/>
          </w:tcPr>
          <w:p w:rsidR="00416552" w:rsidRPr="00544843" w:rsidRDefault="00416552" w:rsidP="00BD63D8">
            <w:pPr>
              <w:pStyle w:val="TableParagraph"/>
              <w:spacing w:line="260" w:lineRule="auto"/>
              <w:ind w:left="102" w:right="290"/>
              <w:rPr>
                <w:rFonts w:ascii="Calibri" w:hAnsi="Calibri" w:cs="Calibri"/>
                <w:b/>
                <w:lang w:val="es-419"/>
              </w:rPr>
            </w:pPr>
            <w:r>
              <w:rPr>
                <w:rFonts w:ascii="Calibri" w:hAnsi="Calibri" w:cs="Calibri"/>
                <w:b/>
                <w:lang w:val="es-419"/>
              </w:rPr>
              <w:t>Policía Nacional</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416552" w:rsidRPr="00544843" w:rsidRDefault="00416552" w:rsidP="00BD63D8">
            <w:pPr>
              <w:rPr>
                <w:lang w:val="es-419"/>
              </w:rPr>
            </w:pPr>
          </w:p>
        </w:tc>
        <w:tc>
          <w:tcPr>
            <w:tcW w:w="917" w:type="dxa"/>
            <w:tcBorders>
              <w:top w:val="single" w:sz="4" w:space="0" w:color="auto"/>
              <w:left w:val="single" w:sz="4" w:space="0" w:color="auto"/>
              <w:bottom w:val="single" w:sz="4" w:space="0" w:color="auto"/>
              <w:right w:val="single" w:sz="4" w:space="0" w:color="auto"/>
            </w:tcBorders>
            <w:shd w:val="clear" w:color="auto" w:fill="F1F1F1"/>
          </w:tcPr>
          <w:p w:rsidR="00416552" w:rsidRPr="00544843" w:rsidRDefault="00416552"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416552" w:rsidRPr="00544843" w:rsidRDefault="00416552" w:rsidP="00BD63D8">
            <w:pPr>
              <w:rPr>
                <w:lang w:val="es-419"/>
              </w:rPr>
            </w:pPr>
          </w:p>
        </w:tc>
      </w:tr>
      <w:tr w:rsidR="003F7340" w:rsidRPr="00EF1543" w:rsidTr="003F7340">
        <w:trPr>
          <w:trHeight w:val="833"/>
        </w:trPr>
        <w:tc>
          <w:tcPr>
            <w:tcW w:w="2627" w:type="dxa"/>
            <w:vMerge w:val="restart"/>
            <w:tcBorders>
              <w:top w:val="single" w:sz="4" w:space="0" w:color="000000"/>
              <w:left w:val="single" w:sz="4" w:space="0" w:color="000000"/>
              <w:right w:val="single" w:sz="4" w:space="0" w:color="000000"/>
            </w:tcBorders>
            <w:shd w:val="clear" w:color="auto" w:fill="C5D9F0"/>
          </w:tcPr>
          <w:p w:rsidR="003F7340" w:rsidRDefault="003F7340" w:rsidP="00BD63D8">
            <w:pPr>
              <w:rPr>
                <w:b/>
                <w:lang w:val="es-419"/>
              </w:rPr>
            </w:pPr>
            <w:r>
              <w:rPr>
                <w:b/>
                <w:lang w:val="es-419"/>
              </w:rPr>
              <w:t>II.B. Estrategia, Planes y Políticas</w:t>
            </w:r>
          </w:p>
          <w:p w:rsidR="003F7340" w:rsidRDefault="003F7340" w:rsidP="00BD63D8">
            <w:pPr>
              <w:rPr>
                <w:b/>
                <w:lang w:val="es-419"/>
              </w:rPr>
            </w:pPr>
          </w:p>
          <w:p w:rsidR="003F7340" w:rsidRDefault="003F7340" w:rsidP="00BD63D8">
            <w:pPr>
              <w:rPr>
                <w:b/>
                <w:lang w:val="es-419"/>
              </w:rPr>
            </w:pPr>
          </w:p>
          <w:p w:rsidR="003F7340" w:rsidRDefault="003F7340" w:rsidP="00BD63D8">
            <w:pPr>
              <w:rPr>
                <w:b/>
                <w:lang w:val="es-419"/>
              </w:rPr>
            </w:pPr>
          </w:p>
          <w:p w:rsidR="003F7340" w:rsidRDefault="003F7340" w:rsidP="00BD63D8">
            <w:pPr>
              <w:rPr>
                <w:b/>
                <w:lang w:val="es-419"/>
              </w:rPr>
            </w:pPr>
          </w:p>
          <w:p w:rsidR="003F7340" w:rsidRPr="00B60B82" w:rsidRDefault="003F7340" w:rsidP="00BD63D8">
            <w:pPr>
              <w:rPr>
                <w:b/>
                <w:lang w:val="es-419"/>
              </w:rPr>
            </w:pPr>
          </w:p>
        </w:tc>
        <w:tc>
          <w:tcPr>
            <w:tcW w:w="4815" w:type="dxa"/>
            <w:vMerge w:val="restart"/>
            <w:tcBorders>
              <w:top w:val="single" w:sz="4" w:space="0" w:color="000000"/>
              <w:left w:val="single" w:sz="4" w:space="0" w:color="000000"/>
              <w:right w:val="single" w:sz="4" w:space="0" w:color="000000"/>
            </w:tcBorders>
            <w:shd w:val="clear" w:color="auto" w:fill="F1F1F1"/>
          </w:tcPr>
          <w:p w:rsidR="003F7340" w:rsidRPr="00B60B82" w:rsidRDefault="003F7340" w:rsidP="003F7340">
            <w:pPr>
              <w:tabs>
                <w:tab w:val="left" w:pos="463"/>
              </w:tabs>
              <w:spacing w:before="38"/>
              <w:ind w:left="102" w:right="352"/>
              <w:rPr>
                <w:rFonts w:ascii="Calibri" w:hAnsi="Calibri" w:cs="Calibri"/>
                <w:lang w:val="es-419"/>
              </w:rPr>
            </w:pPr>
            <w:r w:rsidRPr="00416552">
              <w:rPr>
                <w:rFonts w:ascii="Calibri" w:hAnsi="Calibri" w:cs="Calibri"/>
                <w:lang w:val="es-419"/>
              </w:rPr>
              <w:t>Los principios de</w:t>
            </w:r>
            <w:r>
              <w:rPr>
                <w:rFonts w:ascii="Calibri" w:hAnsi="Calibri" w:cs="Calibri"/>
                <w:lang w:val="es-419"/>
              </w:rPr>
              <w:t xml:space="preserve"> </w:t>
            </w:r>
            <w:r w:rsidRPr="00416552">
              <w:rPr>
                <w:rFonts w:ascii="Calibri" w:hAnsi="Calibri" w:cs="Calibri"/>
                <w:lang w:val="es-419"/>
              </w:rPr>
              <w:t>l</w:t>
            </w:r>
            <w:r>
              <w:rPr>
                <w:rFonts w:ascii="Calibri" w:hAnsi="Calibri" w:cs="Calibri"/>
                <w:lang w:val="es-419"/>
              </w:rPr>
              <w:t>a</w:t>
            </w:r>
            <w:r w:rsidRPr="00416552">
              <w:rPr>
                <w:rFonts w:ascii="Calibri" w:hAnsi="Calibri" w:cs="Calibri"/>
                <w:lang w:val="es-419"/>
              </w:rPr>
              <w:t xml:space="preserve"> </w:t>
            </w:r>
            <w:r>
              <w:rPr>
                <w:rFonts w:ascii="Calibri" w:hAnsi="Calibri" w:cs="Calibri"/>
                <w:lang w:val="es-419"/>
              </w:rPr>
              <w:t>WPS</w:t>
            </w:r>
            <w:r w:rsidRPr="00416552">
              <w:rPr>
                <w:rFonts w:ascii="Calibri" w:hAnsi="Calibri" w:cs="Calibri"/>
                <w:lang w:val="es-419"/>
              </w:rPr>
              <w:t xml:space="preserve"> se han integrado en las principales directivas y documentos de orientación relacionados con la doctrina, la planificación y las operaciones. En otras palabras, se introduce una perspectiva de género en todas las fases de las operaciones y misiones militares y policiales, y se adaptan a contextos operacionales específicos.</w:t>
            </w:r>
          </w:p>
        </w:tc>
        <w:tc>
          <w:tcPr>
            <w:tcW w:w="4319" w:type="dxa"/>
            <w:tcBorders>
              <w:top w:val="single" w:sz="4" w:space="0" w:color="000000"/>
              <w:left w:val="single" w:sz="4" w:space="0" w:color="000000"/>
              <w:bottom w:val="single" w:sz="4" w:space="0" w:color="000000"/>
              <w:right w:val="single" w:sz="4" w:space="0" w:color="auto"/>
            </w:tcBorders>
            <w:shd w:val="clear" w:color="auto" w:fill="C5D9F0"/>
          </w:tcPr>
          <w:p w:rsidR="003F7340" w:rsidRDefault="003F7340" w:rsidP="00BD63D8">
            <w:pPr>
              <w:pStyle w:val="TableParagraph"/>
              <w:spacing w:line="260" w:lineRule="auto"/>
              <w:ind w:left="102" w:right="290"/>
              <w:rPr>
                <w:rFonts w:ascii="Calibri" w:hAnsi="Calibri" w:cs="Calibri"/>
                <w:b/>
                <w:lang w:val="es-419"/>
              </w:rPr>
            </w:pPr>
            <w:r>
              <w:rPr>
                <w:b/>
                <w:lang w:val="es-419"/>
              </w:rPr>
              <w:t xml:space="preserve">II.B.1. </w:t>
            </w:r>
            <w:r w:rsidRPr="003F7340">
              <w:rPr>
                <w:lang w:val="es-419"/>
              </w:rPr>
              <w:t>¿Se hace referencia a los principios de la WPS en documentos clave relacionados con la estrategia, la política y la planificación militar?</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3F7340" w:rsidRPr="00544843" w:rsidRDefault="003F7340" w:rsidP="00BD63D8">
            <w:pPr>
              <w:rPr>
                <w:lang w:val="es-419"/>
              </w:rPr>
            </w:pPr>
          </w:p>
        </w:tc>
        <w:tc>
          <w:tcPr>
            <w:tcW w:w="917" w:type="dxa"/>
            <w:tcBorders>
              <w:top w:val="single" w:sz="4" w:space="0" w:color="auto"/>
              <w:left w:val="single" w:sz="4" w:space="0" w:color="auto"/>
              <w:bottom w:val="single" w:sz="4" w:space="0" w:color="auto"/>
              <w:right w:val="single" w:sz="4" w:space="0" w:color="auto"/>
            </w:tcBorders>
            <w:shd w:val="clear" w:color="auto" w:fill="F1F1F1"/>
          </w:tcPr>
          <w:p w:rsidR="003F7340" w:rsidRPr="00544843" w:rsidRDefault="003F7340"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3F7340" w:rsidRPr="00544843" w:rsidRDefault="003F7340" w:rsidP="00BD63D8">
            <w:pPr>
              <w:rPr>
                <w:lang w:val="es-419"/>
              </w:rPr>
            </w:pPr>
          </w:p>
        </w:tc>
      </w:tr>
      <w:tr w:rsidR="003F7340" w:rsidRPr="00EF1543" w:rsidTr="003F7340">
        <w:trPr>
          <w:trHeight w:val="833"/>
        </w:trPr>
        <w:tc>
          <w:tcPr>
            <w:tcW w:w="2627" w:type="dxa"/>
            <w:vMerge/>
            <w:tcBorders>
              <w:left w:val="single" w:sz="4" w:space="0" w:color="000000"/>
              <w:right w:val="single" w:sz="4" w:space="0" w:color="000000"/>
            </w:tcBorders>
            <w:shd w:val="clear" w:color="auto" w:fill="C5D9F0"/>
          </w:tcPr>
          <w:p w:rsidR="003F7340" w:rsidRPr="00B60B82" w:rsidRDefault="003F7340" w:rsidP="00BD63D8">
            <w:pPr>
              <w:rPr>
                <w:b/>
                <w:lang w:val="es-419"/>
              </w:rPr>
            </w:pPr>
          </w:p>
        </w:tc>
        <w:tc>
          <w:tcPr>
            <w:tcW w:w="4815" w:type="dxa"/>
            <w:vMerge/>
            <w:tcBorders>
              <w:left w:val="single" w:sz="4" w:space="0" w:color="000000"/>
              <w:right w:val="single" w:sz="4" w:space="0" w:color="000000"/>
            </w:tcBorders>
            <w:shd w:val="clear" w:color="auto" w:fill="F1F1F1"/>
          </w:tcPr>
          <w:p w:rsidR="003F7340" w:rsidRPr="00B60B82" w:rsidRDefault="003F7340"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auto"/>
            </w:tcBorders>
            <w:shd w:val="clear" w:color="auto" w:fill="C5D9F0"/>
          </w:tcPr>
          <w:p w:rsidR="003F7340" w:rsidRPr="003F7340" w:rsidRDefault="003F7340" w:rsidP="00BD63D8">
            <w:pPr>
              <w:pStyle w:val="TableParagraph"/>
              <w:spacing w:line="260" w:lineRule="auto"/>
              <w:ind w:left="102" w:right="290"/>
              <w:rPr>
                <w:rFonts w:ascii="Calibri" w:hAnsi="Calibri" w:cs="Calibri"/>
                <w:lang w:val="es-419"/>
              </w:rPr>
            </w:pPr>
            <w:r>
              <w:rPr>
                <w:b/>
                <w:lang w:val="es-419"/>
              </w:rPr>
              <w:t xml:space="preserve">II.B.2. </w:t>
            </w:r>
            <w:r w:rsidRPr="003F7340">
              <w:rPr>
                <w:lang w:val="es-419"/>
              </w:rPr>
              <w:t>¿Se hace referencia a los principios de la WPS en documentos clave relacionados con la estrategia, la política y la planificación de la policía nacional?</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3F7340" w:rsidRPr="00544843" w:rsidRDefault="003F7340" w:rsidP="00BD63D8">
            <w:pPr>
              <w:rPr>
                <w:lang w:val="es-419"/>
              </w:rPr>
            </w:pPr>
          </w:p>
        </w:tc>
        <w:tc>
          <w:tcPr>
            <w:tcW w:w="917" w:type="dxa"/>
            <w:tcBorders>
              <w:top w:val="single" w:sz="4" w:space="0" w:color="auto"/>
              <w:left w:val="single" w:sz="4" w:space="0" w:color="auto"/>
              <w:bottom w:val="single" w:sz="4" w:space="0" w:color="auto"/>
              <w:right w:val="single" w:sz="4" w:space="0" w:color="auto"/>
            </w:tcBorders>
            <w:shd w:val="clear" w:color="auto" w:fill="F1F1F1"/>
          </w:tcPr>
          <w:p w:rsidR="003F7340" w:rsidRPr="00544843" w:rsidRDefault="003F7340"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3F7340" w:rsidRPr="00544843" w:rsidRDefault="003F7340" w:rsidP="00BD63D8">
            <w:pPr>
              <w:rPr>
                <w:lang w:val="es-419"/>
              </w:rPr>
            </w:pPr>
          </w:p>
        </w:tc>
      </w:tr>
      <w:tr w:rsidR="003F7340" w:rsidRPr="00EF1543" w:rsidTr="003F7340">
        <w:trPr>
          <w:trHeight w:val="833"/>
        </w:trPr>
        <w:tc>
          <w:tcPr>
            <w:tcW w:w="2627" w:type="dxa"/>
            <w:vMerge/>
            <w:tcBorders>
              <w:left w:val="single" w:sz="4" w:space="0" w:color="000000"/>
              <w:right w:val="single" w:sz="4" w:space="0" w:color="000000"/>
            </w:tcBorders>
            <w:shd w:val="clear" w:color="auto" w:fill="C5D9F0"/>
          </w:tcPr>
          <w:p w:rsidR="003F7340" w:rsidRPr="00B60B82" w:rsidRDefault="003F7340" w:rsidP="00BD63D8">
            <w:pPr>
              <w:rPr>
                <w:b/>
                <w:lang w:val="es-419"/>
              </w:rPr>
            </w:pPr>
          </w:p>
        </w:tc>
        <w:tc>
          <w:tcPr>
            <w:tcW w:w="4815" w:type="dxa"/>
            <w:vMerge/>
            <w:tcBorders>
              <w:left w:val="single" w:sz="4" w:space="0" w:color="000000"/>
              <w:right w:val="single" w:sz="4" w:space="0" w:color="000000"/>
            </w:tcBorders>
            <w:shd w:val="clear" w:color="auto" w:fill="F1F1F1"/>
          </w:tcPr>
          <w:p w:rsidR="003F7340" w:rsidRPr="00B60B82" w:rsidRDefault="003F7340"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auto"/>
            </w:tcBorders>
            <w:shd w:val="clear" w:color="auto" w:fill="C5D9F0"/>
          </w:tcPr>
          <w:p w:rsidR="003F7340" w:rsidRPr="003F7340" w:rsidRDefault="003F7340" w:rsidP="00BD63D8">
            <w:pPr>
              <w:pStyle w:val="TableParagraph"/>
              <w:spacing w:line="260" w:lineRule="auto"/>
              <w:ind w:left="102" w:right="290"/>
              <w:rPr>
                <w:rFonts w:ascii="Calibri" w:hAnsi="Calibri" w:cs="Calibri"/>
                <w:lang w:val="es-419"/>
              </w:rPr>
            </w:pPr>
            <w:r w:rsidRPr="00EF1543">
              <w:rPr>
                <w:b/>
                <w:lang w:val="es-419"/>
              </w:rPr>
              <w:t xml:space="preserve">II.B.3. </w:t>
            </w:r>
            <w:r w:rsidRPr="003F7340">
              <w:rPr>
                <w:lang w:val="es-419"/>
              </w:rPr>
              <w:t xml:space="preserve">¿Están integrados los principios </w:t>
            </w:r>
            <w:r>
              <w:rPr>
                <w:lang w:val="es-419"/>
              </w:rPr>
              <w:t>de la WPS</w:t>
            </w:r>
            <w:r w:rsidRPr="003F7340">
              <w:rPr>
                <w:lang w:val="es-419"/>
              </w:rPr>
              <w:t xml:space="preserve"> en los procesos de planificación operacional militar?</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3F7340" w:rsidRPr="003F7340" w:rsidRDefault="003F7340" w:rsidP="00BD63D8">
            <w:pPr>
              <w:rPr>
                <w:lang w:val="es-419"/>
              </w:rPr>
            </w:pPr>
          </w:p>
        </w:tc>
        <w:tc>
          <w:tcPr>
            <w:tcW w:w="917" w:type="dxa"/>
            <w:tcBorders>
              <w:top w:val="single" w:sz="4" w:space="0" w:color="auto"/>
              <w:left w:val="single" w:sz="4" w:space="0" w:color="auto"/>
              <w:bottom w:val="single" w:sz="4" w:space="0" w:color="auto"/>
              <w:right w:val="single" w:sz="4" w:space="0" w:color="auto"/>
            </w:tcBorders>
            <w:shd w:val="clear" w:color="auto" w:fill="F1F1F1"/>
          </w:tcPr>
          <w:p w:rsidR="003F7340" w:rsidRPr="003F7340" w:rsidRDefault="003F7340"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3F7340" w:rsidRPr="003F7340" w:rsidRDefault="003F7340" w:rsidP="00BD63D8">
            <w:pPr>
              <w:rPr>
                <w:lang w:val="es-419"/>
              </w:rPr>
            </w:pPr>
          </w:p>
        </w:tc>
      </w:tr>
      <w:tr w:rsidR="003F7340" w:rsidRPr="00EF1543" w:rsidTr="003F7340">
        <w:trPr>
          <w:trHeight w:val="833"/>
        </w:trPr>
        <w:tc>
          <w:tcPr>
            <w:tcW w:w="2627" w:type="dxa"/>
            <w:vMerge/>
            <w:tcBorders>
              <w:left w:val="single" w:sz="4" w:space="0" w:color="000000"/>
              <w:bottom w:val="single" w:sz="4" w:space="0" w:color="auto"/>
              <w:right w:val="single" w:sz="4" w:space="0" w:color="000000"/>
            </w:tcBorders>
            <w:shd w:val="clear" w:color="auto" w:fill="C5D9F0"/>
          </w:tcPr>
          <w:p w:rsidR="003F7340" w:rsidRPr="003F7340" w:rsidRDefault="003F7340" w:rsidP="00BD63D8">
            <w:pPr>
              <w:rPr>
                <w:b/>
                <w:lang w:val="es-419"/>
              </w:rPr>
            </w:pPr>
          </w:p>
        </w:tc>
        <w:tc>
          <w:tcPr>
            <w:tcW w:w="4815" w:type="dxa"/>
            <w:vMerge/>
            <w:tcBorders>
              <w:left w:val="single" w:sz="4" w:space="0" w:color="000000"/>
              <w:bottom w:val="single" w:sz="4" w:space="0" w:color="auto"/>
              <w:right w:val="single" w:sz="4" w:space="0" w:color="000000"/>
            </w:tcBorders>
            <w:shd w:val="clear" w:color="auto" w:fill="F1F1F1"/>
          </w:tcPr>
          <w:p w:rsidR="003F7340" w:rsidRPr="003F7340" w:rsidRDefault="003F7340" w:rsidP="00BD63D8">
            <w:pPr>
              <w:tabs>
                <w:tab w:val="left" w:pos="463"/>
              </w:tabs>
              <w:spacing w:before="38"/>
              <w:ind w:left="102" w:right="352"/>
              <w:rPr>
                <w:rFonts w:ascii="Calibri" w:hAnsi="Calibri" w:cs="Calibri"/>
                <w:lang w:val="es-419"/>
              </w:rPr>
            </w:pPr>
          </w:p>
        </w:tc>
        <w:tc>
          <w:tcPr>
            <w:tcW w:w="4319" w:type="dxa"/>
            <w:tcBorders>
              <w:top w:val="single" w:sz="4" w:space="0" w:color="000000"/>
              <w:left w:val="single" w:sz="4" w:space="0" w:color="000000"/>
              <w:bottom w:val="single" w:sz="4" w:space="0" w:color="000000"/>
              <w:right w:val="single" w:sz="4" w:space="0" w:color="auto"/>
            </w:tcBorders>
            <w:shd w:val="clear" w:color="auto" w:fill="C5D9F0"/>
          </w:tcPr>
          <w:p w:rsidR="003F7340" w:rsidRPr="003F7340" w:rsidRDefault="003F7340" w:rsidP="00BD63D8">
            <w:pPr>
              <w:pStyle w:val="TableParagraph"/>
              <w:spacing w:line="260" w:lineRule="auto"/>
              <w:ind w:left="102" w:right="290"/>
              <w:rPr>
                <w:rFonts w:ascii="Calibri" w:hAnsi="Calibri" w:cs="Calibri"/>
                <w:lang w:val="es-419"/>
              </w:rPr>
            </w:pPr>
            <w:r>
              <w:rPr>
                <w:b/>
                <w:lang w:val="es-419"/>
              </w:rPr>
              <w:t xml:space="preserve">II.B.4. </w:t>
            </w:r>
            <w:r w:rsidRPr="003F7340">
              <w:rPr>
                <w:lang w:val="es-419"/>
              </w:rPr>
              <w:t>¿Se integran los principios del WPS en los procesos de planificación operativa de la policía?</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3F7340" w:rsidRPr="003F7340" w:rsidRDefault="003F7340" w:rsidP="00BD63D8">
            <w:pPr>
              <w:rPr>
                <w:lang w:val="es-419"/>
              </w:rPr>
            </w:pPr>
          </w:p>
        </w:tc>
        <w:tc>
          <w:tcPr>
            <w:tcW w:w="917" w:type="dxa"/>
            <w:tcBorders>
              <w:top w:val="single" w:sz="4" w:space="0" w:color="auto"/>
              <w:left w:val="single" w:sz="4" w:space="0" w:color="auto"/>
              <w:bottom w:val="single" w:sz="4" w:space="0" w:color="auto"/>
              <w:right w:val="single" w:sz="4" w:space="0" w:color="auto"/>
            </w:tcBorders>
            <w:shd w:val="clear" w:color="auto" w:fill="F1F1F1"/>
          </w:tcPr>
          <w:p w:rsidR="003F7340" w:rsidRPr="003F7340" w:rsidRDefault="003F7340" w:rsidP="00BD63D8">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3F7340" w:rsidRPr="003F7340" w:rsidRDefault="003F7340" w:rsidP="00BD63D8">
            <w:pPr>
              <w:rPr>
                <w:lang w:val="es-419"/>
              </w:rPr>
            </w:pPr>
          </w:p>
        </w:tc>
      </w:tr>
    </w:tbl>
    <w:p w:rsidR="00047097" w:rsidRPr="003F7340" w:rsidRDefault="00047097" w:rsidP="00047097">
      <w:pPr>
        <w:spacing w:before="174" w:line="395" w:lineRule="auto"/>
        <w:ind w:right="1681"/>
        <w:jc w:val="both"/>
        <w:rPr>
          <w:rFonts w:ascii="Times New Roman" w:hAnsi="Times New Roman"/>
          <w:sz w:val="24"/>
          <w:szCs w:val="24"/>
          <w:lang w:val="es-419"/>
        </w:rPr>
      </w:pPr>
    </w:p>
    <w:p w:rsidR="00047097" w:rsidRDefault="00047097" w:rsidP="00047097">
      <w:pPr>
        <w:jc w:val="center"/>
        <w:rPr>
          <w:rFonts w:ascii="Times New Roman" w:hAnsi="Times New Roman" w:cs="Times New Roman"/>
          <w:lang w:val="es-419"/>
        </w:rPr>
      </w:pPr>
    </w:p>
    <w:p w:rsidR="00AB19DA" w:rsidRDefault="00AB19DA" w:rsidP="00047097">
      <w:pPr>
        <w:jc w:val="center"/>
        <w:rPr>
          <w:rFonts w:ascii="Times New Roman" w:hAnsi="Times New Roman" w:cs="Times New Roman"/>
          <w:lang w:val="es-419"/>
        </w:rPr>
      </w:pPr>
    </w:p>
    <w:tbl>
      <w:tblPr>
        <w:tblW w:w="14494" w:type="dxa"/>
        <w:tblInd w:w="94" w:type="dxa"/>
        <w:tblLayout w:type="fixed"/>
        <w:tblCellMar>
          <w:left w:w="0" w:type="dxa"/>
          <w:right w:w="0" w:type="dxa"/>
        </w:tblCellMar>
        <w:tblLook w:val="01E0" w:firstRow="1" w:lastRow="1" w:firstColumn="1" w:lastColumn="1" w:noHBand="0" w:noVBand="0"/>
      </w:tblPr>
      <w:tblGrid>
        <w:gridCol w:w="2609"/>
        <w:gridCol w:w="4860"/>
        <w:gridCol w:w="4319"/>
        <w:gridCol w:w="901"/>
        <w:gridCol w:w="809"/>
        <w:gridCol w:w="996"/>
      </w:tblGrid>
      <w:tr w:rsidR="00AB19DA" w:rsidRPr="00EF1543" w:rsidTr="00BD63D8">
        <w:trPr>
          <w:trHeight w:hRule="exact" w:val="351"/>
        </w:trPr>
        <w:tc>
          <w:tcPr>
            <w:tcW w:w="14494" w:type="dxa"/>
            <w:gridSpan w:val="6"/>
            <w:tcBorders>
              <w:top w:val="single" w:sz="4" w:space="0" w:color="000000"/>
              <w:left w:val="single" w:sz="4" w:space="0" w:color="000000"/>
              <w:bottom w:val="single" w:sz="4" w:space="0" w:color="000000"/>
              <w:right w:val="single" w:sz="4" w:space="0" w:color="000000"/>
            </w:tcBorders>
            <w:shd w:val="clear" w:color="auto" w:fill="F8EB5D"/>
          </w:tcPr>
          <w:p w:rsidR="00AB19DA" w:rsidRPr="003C4558" w:rsidRDefault="00AB19DA" w:rsidP="00BD63D8">
            <w:pPr>
              <w:pStyle w:val="TableParagraph"/>
              <w:spacing w:line="333" w:lineRule="exact"/>
              <w:ind w:right="3"/>
              <w:jc w:val="center"/>
              <w:rPr>
                <w:rFonts w:ascii="Calibri" w:hAnsi="Calibri" w:cs="Calibri"/>
                <w:sz w:val="28"/>
                <w:szCs w:val="28"/>
                <w:lang w:val="es-419"/>
              </w:rPr>
            </w:pPr>
            <w:r>
              <w:rPr>
                <w:rFonts w:ascii="Calibri"/>
                <w:b/>
                <w:spacing w:val="-1"/>
                <w:sz w:val="28"/>
                <w:lang w:val="es-419"/>
              </w:rPr>
              <w:lastRenderedPageBreak/>
              <w:t>Tarjeta de Puntaje</w:t>
            </w:r>
            <w:r w:rsidRPr="003C4558">
              <w:rPr>
                <w:rFonts w:ascii="Calibri"/>
                <w:b/>
                <w:spacing w:val="-1"/>
                <w:sz w:val="28"/>
                <w:lang w:val="es-419"/>
              </w:rPr>
              <w:t xml:space="preserve"> de la </w:t>
            </w:r>
            <w:r>
              <w:rPr>
                <w:rFonts w:ascii="Calibri"/>
                <w:b/>
                <w:spacing w:val="-1"/>
                <w:sz w:val="28"/>
                <w:lang w:val="es-419"/>
              </w:rPr>
              <w:t>WPS</w:t>
            </w:r>
            <w:r w:rsidRPr="003C4558">
              <w:rPr>
                <w:rFonts w:ascii="Calibri"/>
                <w:b/>
                <w:spacing w:val="-1"/>
                <w:sz w:val="28"/>
                <w:lang w:val="es-419"/>
              </w:rPr>
              <w:t xml:space="preserve"> en América Latina</w:t>
            </w:r>
          </w:p>
        </w:tc>
      </w:tr>
      <w:tr w:rsidR="00AB19DA" w:rsidRPr="00BA029A" w:rsidTr="00BD63D8">
        <w:trPr>
          <w:trHeight w:hRule="exact" w:val="214"/>
        </w:trPr>
        <w:tc>
          <w:tcPr>
            <w:tcW w:w="2609" w:type="dxa"/>
            <w:tcBorders>
              <w:top w:val="single" w:sz="4" w:space="0" w:color="000000"/>
              <w:left w:val="single" w:sz="4" w:space="0" w:color="000000"/>
              <w:bottom w:val="single" w:sz="4" w:space="0" w:color="000000"/>
              <w:right w:val="single" w:sz="4" w:space="0" w:color="000000"/>
            </w:tcBorders>
            <w:shd w:val="clear" w:color="auto" w:fill="8DB3E1"/>
          </w:tcPr>
          <w:p w:rsidR="00AB19DA" w:rsidRPr="00BA029A" w:rsidRDefault="00AB19DA" w:rsidP="00BD63D8">
            <w:pPr>
              <w:pStyle w:val="TableParagraph"/>
              <w:spacing w:line="194" w:lineRule="exact"/>
              <w:ind w:left="793"/>
              <w:rPr>
                <w:rFonts w:asciiTheme="majorHAnsi" w:hAnsiTheme="majorHAnsi" w:cs="Garamond"/>
                <w:sz w:val="18"/>
                <w:szCs w:val="18"/>
              </w:rPr>
            </w:pPr>
            <w:r w:rsidRPr="00BA029A">
              <w:rPr>
                <w:rFonts w:asciiTheme="majorHAnsi" w:hAnsiTheme="majorHAnsi"/>
                <w:b/>
                <w:spacing w:val="-1"/>
                <w:sz w:val="18"/>
                <w:szCs w:val="18"/>
              </w:rPr>
              <w:t>CATEGORÍA</w:t>
            </w:r>
          </w:p>
        </w:tc>
        <w:tc>
          <w:tcPr>
            <w:tcW w:w="4860" w:type="dxa"/>
            <w:tcBorders>
              <w:top w:val="single" w:sz="4" w:space="0" w:color="000000"/>
              <w:left w:val="single" w:sz="4" w:space="0" w:color="000000"/>
              <w:bottom w:val="single" w:sz="4" w:space="0" w:color="000000"/>
              <w:right w:val="single" w:sz="4" w:space="0" w:color="000000"/>
            </w:tcBorders>
            <w:shd w:val="clear" w:color="auto" w:fill="D9D9D9"/>
          </w:tcPr>
          <w:p w:rsidR="00AB19DA" w:rsidRPr="00BA029A" w:rsidRDefault="00AB19DA" w:rsidP="00BD63D8">
            <w:pPr>
              <w:pStyle w:val="TableParagraph"/>
              <w:spacing w:line="194" w:lineRule="exact"/>
              <w:ind w:left="1418"/>
              <w:rPr>
                <w:rFonts w:asciiTheme="majorHAnsi" w:hAnsiTheme="majorHAnsi" w:cs="Garamond"/>
                <w:sz w:val="18"/>
                <w:szCs w:val="18"/>
              </w:rPr>
            </w:pPr>
            <w:r w:rsidRPr="00BA029A">
              <w:rPr>
                <w:rFonts w:asciiTheme="majorHAnsi" w:hAnsiTheme="majorHAnsi"/>
                <w:b/>
                <w:spacing w:val="-1"/>
                <w:sz w:val="18"/>
                <w:szCs w:val="18"/>
              </w:rPr>
              <w:t>RESULTADO ESPERADO</w:t>
            </w:r>
          </w:p>
        </w:tc>
        <w:tc>
          <w:tcPr>
            <w:tcW w:w="4319" w:type="dxa"/>
            <w:tcBorders>
              <w:top w:val="single" w:sz="4" w:space="0" w:color="000000"/>
              <w:left w:val="single" w:sz="4" w:space="0" w:color="000000"/>
              <w:bottom w:val="single" w:sz="4" w:space="0" w:color="000000"/>
              <w:right w:val="single" w:sz="4" w:space="0" w:color="000000"/>
            </w:tcBorders>
            <w:shd w:val="clear" w:color="auto" w:fill="8DB3E1"/>
          </w:tcPr>
          <w:p w:rsidR="00AB19DA" w:rsidRPr="00BA029A" w:rsidRDefault="00AB19DA" w:rsidP="00BD63D8">
            <w:pPr>
              <w:pStyle w:val="TableParagraph"/>
              <w:spacing w:line="194" w:lineRule="exact"/>
              <w:ind w:right="4"/>
              <w:jc w:val="center"/>
              <w:rPr>
                <w:rFonts w:asciiTheme="majorHAnsi" w:hAnsiTheme="majorHAnsi" w:cs="Garamond"/>
                <w:sz w:val="18"/>
                <w:szCs w:val="18"/>
              </w:rPr>
            </w:pPr>
            <w:r w:rsidRPr="00BA029A">
              <w:rPr>
                <w:rFonts w:asciiTheme="majorHAnsi" w:hAnsiTheme="majorHAnsi"/>
                <w:b/>
                <w:spacing w:val="-1"/>
                <w:sz w:val="18"/>
                <w:szCs w:val="18"/>
              </w:rPr>
              <w:t>INDICADORES</w:t>
            </w:r>
          </w:p>
        </w:tc>
        <w:tc>
          <w:tcPr>
            <w:tcW w:w="901" w:type="dxa"/>
            <w:tcBorders>
              <w:top w:val="single" w:sz="4" w:space="0" w:color="000000"/>
              <w:left w:val="single" w:sz="4" w:space="0" w:color="000000"/>
              <w:bottom w:val="single" w:sz="4" w:space="0" w:color="000000"/>
              <w:right w:val="single" w:sz="4" w:space="0" w:color="000000"/>
            </w:tcBorders>
            <w:shd w:val="clear" w:color="auto" w:fill="D9D9D9"/>
          </w:tcPr>
          <w:p w:rsidR="00AB19DA" w:rsidRPr="00BA029A" w:rsidRDefault="00AB19DA" w:rsidP="00BD63D8">
            <w:pPr>
              <w:pStyle w:val="TableParagraph"/>
              <w:spacing w:line="194" w:lineRule="exact"/>
              <w:ind w:left="273"/>
              <w:rPr>
                <w:rFonts w:asciiTheme="majorHAnsi" w:hAnsiTheme="majorHAnsi" w:cs="Garamond"/>
                <w:sz w:val="18"/>
                <w:szCs w:val="18"/>
              </w:rPr>
            </w:pPr>
            <w:r w:rsidRPr="00BA029A">
              <w:rPr>
                <w:rFonts w:asciiTheme="majorHAnsi" w:hAnsiTheme="majorHAnsi"/>
                <w:b/>
                <w:spacing w:val="-1"/>
                <w:sz w:val="18"/>
                <w:szCs w:val="18"/>
              </w:rPr>
              <w:t>SÍ</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rsidR="00AB19DA" w:rsidRPr="00BA029A" w:rsidRDefault="00AB19DA" w:rsidP="00BD63D8">
            <w:pPr>
              <w:pStyle w:val="TableParagraph"/>
              <w:spacing w:line="194" w:lineRule="exact"/>
              <w:ind w:left="248"/>
              <w:rPr>
                <w:rFonts w:asciiTheme="majorHAnsi" w:hAnsiTheme="majorHAnsi" w:cs="Garamond"/>
                <w:sz w:val="18"/>
                <w:szCs w:val="18"/>
              </w:rPr>
            </w:pPr>
            <w:r w:rsidRPr="00BA029A">
              <w:rPr>
                <w:rFonts w:asciiTheme="majorHAnsi" w:hAnsiTheme="majorHAnsi"/>
                <w:b/>
                <w:spacing w:val="-1"/>
                <w:sz w:val="18"/>
                <w:szCs w:val="18"/>
              </w:rPr>
              <w:t>NO</w:t>
            </w:r>
          </w:p>
        </w:tc>
        <w:tc>
          <w:tcPr>
            <w:tcW w:w="996" w:type="dxa"/>
            <w:tcBorders>
              <w:top w:val="single" w:sz="4" w:space="0" w:color="000000"/>
              <w:left w:val="single" w:sz="4" w:space="0" w:color="000000"/>
              <w:bottom w:val="single" w:sz="4" w:space="0" w:color="000000"/>
              <w:right w:val="single" w:sz="4" w:space="0" w:color="000000"/>
            </w:tcBorders>
            <w:shd w:val="clear" w:color="auto" w:fill="D9D9D9"/>
          </w:tcPr>
          <w:p w:rsidR="00AB19DA" w:rsidRPr="00BA029A" w:rsidRDefault="00AB19DA" w:rsidP="00BD63D8">
            <w:pPr>
              <w:pStyle w:val="TableParagraph"/>
              <w:spacing w:line="194" w:lineRule="exact"/>
              <w:ind w:left="183"/>
              <w:rPr>
                <w:rFonts w:asciiTheme="majorHAnsi" w:hAnsiTheme="majorHAnsi" w:cs="Garamond"/>
                <w:sz w:val="18"/>
                <w:szCs w:val="18"/>
              </w:rPr>
            </w:pPr>
            <w:proofErr w:type="spellStart"/>
            <w:r>
              <w:rPr>
                <w:rFonts w:asciiTheme="majorHAnsi" w:hAnsiTheme="majorHAnsi"/>
                <w:b/>
                <w:spacing w:val="-1"/>
                <w:sz w:val="18"/>
                <w:szCs w:val="18"/>
              </w:rPr>
              <w:t>Puntaje</w:t>
            </w:r>
            <w:proofErr w:type="spellEnd"/>
          </w:p>
        </w:tc>
      </w:tr>
    </w:tbl>
    <w:p w:rsidR="00AB19DA" w:rsidRDefault="00AB19DA" w:rsidP="00AB19DA">
      <w:pPr>
        <w:pStyle w:val="BodyText"/>
        <w:spacing w:before="161" w:line="259" w:lineRule="auto"/>
        <w:ind w:right="102"/>
        <w:jc w:val="center"/>
        <w:rPr>
          <w:lang w:val="es-419"/>
        </w:rPr>
      </w:pPr>
      <w:r>
        <w:rPr>
          <w:lang w:val="es-419"/>
        </w:rPr>
        <w:t>País:______________  Fecha de finalización: _____________</w:t>
      </w:r>
    </w:p>
    <w:tbl>
      <w:tblPr>
        <w:tblW w:w="14494" w:type="dxa"/>
        <w:tblInd w:w="94" w:type="dxa"/>
        <w:tblLayout w:type="fixed"/>
        <w:tblCellMar>
          <w:left w:w="0" w:type="dxa"/>
          <w:right w:w="0" w:type="dxa"/>
        </w:tblCellMar>
        <w:tblLook w:val="01E0" w:firstRow="1" w:lastRow="1" w:firstColumn="1" w:lastColumn="1" w:noHBand="0" w:noVBand="0"/>
      </w:tblPr>
      <w:tblGrid>
        <w:gridCol w:w="2607"/>
        <w:gridCol w:w="22"/>
        <w:gridCol w:w="4816"/>
        <w:gridCol w:w="20"/>
        <w:gridCol w:w="4300"/>
        <w:gridCol w:w="18"/>
        <w:gridCol w:w="906"/>
        <w:gridCol w:w="809"/>
        <w:gridCol w:w="996"/>
      </w:tblGrid>
      <w:tr w:rsidR="00880DD9" w:rsidRPr="00EF1543" w:rsidTr="00BB6835">
        <w:trPr>
          <w:trHeight w:hRule="exact" w:val="1765"/>
        </w:trPr>
        <w:tc>
          <w:tcPr>
            <w:tcW w:w="2631" w:type="dxa"/>
            <w:gridSpan w:val="2"/>
            <w:vMerge w:val="restart"/>
            <w:tcBorders>
              <w:top w:val="single" w:sz="4" w:space="0" w:color="000000"/>
              <w:left w:val="single" w:sz="4" w:space="0" w:color="000000"/>
              <w:right w:val="single" w:sz="4" w:space="0" w:color="000000"/>
            </w:tcBorders>
            <w:shd w:val="clear" w:color="auto" w:fill="C5D9F0"/>
          </w:tcPr>
          <w:p w:rsidR="00880DD9" w:rsidRPr="00034C40" w:rsidRDefault="00880DD9" w:rsidP="00BD63D8">
            <w:pPr>
              <w:rPr>
                <w:sz w:val="20"/>
                <w:lang w:val="es-419"/>
              </w:rPr>
            </w:pPr>
          </w:p>
        </w:tc>
        <w:tc>
          <w:tcPr>
            <w:tcW w:w="4818" w:type="dxa"/>
            <w:vMerge w:val="restart"/>
            <w:tcBorders>
              <w:top w:val="single" w:sz="4" w:space="0" w:color="000000"/>
              <w:left w:val="single" w:sz="4" w:space="0" w:color="000000"/>
              <w:bottom w:val="single" w:sz="4" w:space="0" w:color="auto"/>
              <w:right w:val="single" w:sz="4" w:space="0" w:color="000000"/>
            </w:tcBorders>
            <w:shd w:val="clear" w:color="auto" w:fill="F1F1F1"/>
          </w:tcPr>
          <w:p w:rsidR="00880DD9" w:rsidRPr="00034C40" w:rsidRDefault="00880DD9" w:rsidP="00472BE7">
            <w:pPr>
              <w:tabs>
                <w:tab w:val="left" w:pos="463"/>
              </w:tabs>
              <w:spacing w:before="38"/>
              <w:ind w:right="352"/>
              <w:rPr>
                <w:rFonts w:ascii="Calibri" w:hAnsi="Calibri" w:cs="Calibri"/>
                <w:sz w:val="20"/>
                <w:lang w:val="es-419"/>
              </w:rPr>
            </w:pPr>
            <w:r w:rsidRPr="00034C40">
              <w:rPr>
                <w:rFonts w:ascii="Calibri" w:hAnsi="Calibri" w:cs="Calibri"/>
                <w:sz w:val="20"/>
                <w:lang w:val="es-419"/>
              </w:rPr>
              <w:t>En los documentos pertinentes se destaca la importancia de reconocer que las mujeres, las niñas y los niños son particularmente vulnerables a la violencia sexual y basada en el género y a la explotación y el abuso sexuales. Se presta atención a la protección y la defensa de la libertad de circulación de las mujeres, las niñas y los niños.</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C5D9F0"/>
          </w:tcPr>
          <w:p w:rsidR="00880DD9" w:rsidRPr="00EF1543" w:rsidRDefault="00880DD9" w:rsidP="00BD63D8">
            <w:pPr>
              <w:pStyle w:val="TableParagraph"/>
              <w:spacing w:line="260" w:lineRule="auto"/>
              <w:ind w:left="102" w:right="290"/>
              <w:rPr>
                <w:rFonts w:ascii="Calibri" w:hAnsi="Calibri" w:cs="Calibri"/>
                <w:sz w:val="20"/>
                <w:szCs w:val="20"/>
                <w:lang w:val="es-419"/>
              </w:rPr>
            </w:pPr>
            <w:r w:rsidRPr="00EF1543">
              <w:rPr>
                <w:b/>
                <w:sz w:val="20"/>
                <w:szCs w:val="20"/>
                <w:lang w:val="es-419"/>
              </w:rPr>
              <w:t xml:space="preserve">II.B.5. </w:t>
            </w:r>
            <w:r w:rsidRPr="00EF1543">
              <w:rPr>
                <w:sz w:val="20"/>
                <w:szCs w:val="20"/>
                <w:lang w:val="es-419"/>
              </w:rPr>
              <w:t>Se han identificado, asignado y capacitado asesores en materia de género (GENAD) para garantizar que la perspectiva de género forme parte integrante de los ejercicios, las operaciones y otras actividades militares y policiales.</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F1F1F1"/>
          </w:tcPr>
          <w:p w:rsidR="00880DD9" w:rsidRPr="003C4558" w:rsidRDefault="00880DD9"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880DD9" w:rsidRPr="003C4558" w:rsidRDefault="00880DD9"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880DD9" w:rsidRPr="003C4558" w:rsidRDefault="00880DD9" w:rsidP="00BD63D8">
            <w:pPr>
              <w:rPr>
                <w:lang w:val="es-419"/>
              </w:rPr>
            </w:pPr>
          </w:p>
        </w:tc>
      </w:tr>
      <w:tr w:rsidR="00880DD9" w:rsidRPr="00EF1543" w:rsidTr="00BB6835">
        <w:trPr>
          <w:trHeight w:hRule="exact" w:val="1711"/>
        </w:trPr>
        <w:tc>
          <w:tcPr>
            <w:tcW w:w="2631" w:type="dxa"/>
            <w:gridSpan w:val="2"/>
            <w:vMerge/>
            <w:tcBorders>
              <w:left w:val="single" w:sz="4" w:space="0" w:color="000000"/>
              <w:right w:val="single" w:sz="4" w:space="0" w:color="000000"/>
            </w:tcBorders>
            <w:shd w:val="clear" w:color="auto" w:fill="C5D9F0"/>
          </w:tcPr>
          <w:p w:rsidR="00880DD9" w:rsidRPr="003C4558" w:rsidRDefault="00880DD9" w:rsidP="00BD63D8">
            <w:pPr>
              <w:rPr>
                <w:lang w:val="es-419"/>
              </w:rPr>
            </w:pPr>
          </w:p>
        </w:tc>
        <w:tc>
          <w:tcPr>
            <w:tcW w:w="4818" w:type="dxa"/>
            <w:vMerge/>
            <w:tcBorders>
              <w:left w:val="single" w:sz="4" w:space="0" w:color="000000"/>
              <w:bottom w:val="single" w:sz="4" w:space="0" w:color="auto"/>
              <w:right w:val="single" w:sz="4" w:space="0" w:color="000000"/>
            </w:tcBorders>
            <w:shd w:val="clear" w:color="auto" w:fill="F1F1F1"/>
          </w:tcPr>
          <w:p w:rsidR="00880DD9" w:rsidRPr="003C4558" w:rsidRDefault="00880DD9" w:rsidP="00BD63D8">
            <w:pPr>
              <w:rPr>
                <w:lang w:val="es-419"/>
              </w:rP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C5D9F0"/>
          </w:tcPr>
          <w:p w:rsidR="00880DD9" w:rsidRPr="00EF1543" w:rsidRDefault="00880DD9" w:rsidP="00BD63D8">
            <w:pPr>
              <w:pStyle w:val="TableParagraph"/>
              <w:spacing w:line="259" w:lineRule="auto"/>
              <w:ind w:left="102" w:right="290"/>
              <w:rPr>
                <w:rFonts w:ascii="Calibri" w:hAnsi="Calibri" w:cs="Calibri"/>
                <w:sz w:val="20"/>
                <w:szCs w:val="20"/>
                <w:lang w:val="es-419"/>
              </w:rPr>
            </w:pPr>
            <w:r w:rsidRPr="00EF1543">
              <w:rPr>
                <w:b/>
                <w:sz w:val="20"/>
                <w:szCs w:val="20"/>
                <w:lang w:val="es-419"/>
              </w:rPr>
              <w:t>II.B.6.</w:t>
            </w:r>
            <w:r w:rsidRPr="00EF1543">
              <w:rPr>
                <w:sz w:val="20"/>
                <w:szCs w:val="20"/>
                <w:lang w:val="es-419"/>
              </w:rPr>
              <w:t xml:space="preserve"> ¿Se incluye la responsabilidad de proteger a las personas vulnerables (mujeres, niñas y niños) de la violencia sexual en los documentos estratégicos de la policía nacional, los manuales de campo y otras publicaciones similares?</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F1F1F1"/>
          </w:tcPr>
          <w:p w:rsidR="00880DD9" w:rsidRPr="00BB6835" w:rsidRDefault="00880DD9"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880DD9" w:rsidRPr="00BB6835" w:rsidRDefault="00880DD9"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880DD9" w:rsidRPr="00BB6835" w:rsidRDefault="00880DD9" w:rsidP="00BD63D8">
            <w:pPr>
              <w:rPr>
                <w:lang w:val="es-419"/>
              </w:rPr>
            </w:pPr>
          </w:p>
        </w:tc>
      </w:tr>
      <w:tr w:rsidR="00880DD9" w:rsidRPr="00EF1543" w:rsidTr="00472BE7">
        <w:trPr>
          <w:trHeight w:hRule="exact" w:val="1009"/>
        </w:trPr>
        <w:tc>
          <w:tcPr>
            <w:tcW w:w="2631" w:type="dxa"/>
            <w:gridSpan w:val="2"/>
            <w:vMerge/>
            <w:tcBorders>
              <w:left w:val="single" w:sz="4" w:space="0" w:color="000000"/>
              <w:right w:val="single" w:sz="4" w:space="0" w:color="000000"/>
            </w:tcBorders>
            <w:shd w:val="clear" w:color="auto" w:fill="C5D9F0"/>
          </w:tcPr>
          <w:p w:rsidR="00880DD9" w:rsidRPr="00BB6835" w:rsidRDefault="00880DD9" w:rsidP="00BD63D8">
            <w:pPr>
              <w:rPr>
                <w:lang w:val="es-419"/>
              </w:rPr>
            </w:pPr>
          </w:p>
        </w:tc>
        <w:tc>
          <w:tcPr>
            <w:tcW w:w="4818" w:type="dxa"/>
            <w:vMerge w:val="restart"/>
            <w:tcBorders>
              <w:left w:val="single" w:sz="4" w:space="0" w:color="000000"/>
              <w:right w:val="single" w:sz="4" w:space="0" w:color="000000"/>
            </w:tcBorders>
            <w:shd w:val="clear" w:color="auto" w:fill="F1F1F1"/>
          </w:tcPr>
          <w:p w:rsidR="00880DD9" w:rsidRDefault="00880DD9" w:rsidP="00BD63D8">
            <w:pPr>
              <w:rPr>
                <w:lang w:val="es-419"/>
              </w:rPr>
            </w:pPr>
            <w:r w:rsidRPr="00C84A1F">
              <w:rPr>
                <w:lang w:val="es-419"/>
              </w:rPr>
              <w:t xml:space="preserve">Se han identificado, asignado y capacitado asesores en materia de género (GENAD) para garantizar que la perspectiva de género forme parte integrante de los ejercicios, las operaciones y otras actividades militares y policiales. </w:t>
            </w:r>
          </w:p>
          <w:p w:rsidR="00880DD9" w:rsidRDefault="00880DD9" w:rsidP="00BD63D8">
            <w:pPr>
              <w:rPr>
                <w:lang w:val="es-419"/>
              </w:rPr>
            </w:pPr>
            <w:r w:rsidRPr="00C84A1F">
              <w:rPr>
                <w:lang w:val="es-419"/>
              </w:rPr>
              <w:t xml:space="preserve">Los GENAD se despliegan como parte del personal de mando tanto a nivel estratégico como operativo. </w:t>
            </w:r>
          </w:p>
          <w:p w:rsidR="00880DD9" w:rsidRPr="003C4558" w:rsidRDefault="00880DD9" w:rsidP="00BD63D8">
            <w:pPr>
              <w:rPr>
                <w:lang w:val="es-419"/>
              </w:rPr>
            </w:pPr>
            <w:r w:rsidRPr="00C84A1F">
              <w:rPr>
                <w:lang w:val="es-419"/>
              </w:rPr>
              <w:t>Se han identificado y asignado coordinadores de cuestiones de género (GFP) para que trabajen en los planos operacional y táctico a fin de garantizar que la perspectiva de género se integre plenamente en las actividades y operaciones cotidianas.</w:t>
            </w: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C5D9F0"/>
          </w:tcPr>
          <w:p w:rsidR="00880DD9" w:rsidRPr="00EF1543" w:rsidRDefault="00880DD9" w:rsidP="00BD63D8">
            <w:pPr>
              <w:pStyle w:val="TableParagraph"/>
              <w:spacing w:line="257" w:lineRule="auto"/>
              <w:ind w:left="102" w:right="349"/>
              <w:rPr>
                <w:rFonts w:ascii="Calibri" w:hAnsi="Calibri" w:cs="Calibri"/>
                <w:sz w:val="20"/>
                <w:szCs w:val="20"/>
                <w:lang w:val="es-419"/>
              </w:rPr>
            </w:pPr>
            <w:r w:rsidRPr="00EF1543">
              <w:rPr>
                <w:b/>
                <w:sz w:val="20"/>
                <w:szCs w:val="20"/>
                <w:lang w:val="es-419"/>
              </w:rPr>
              <w:t xml:space="preserve">II.B.7. </w:t>
            </w:r>
            <w:r w:rsidRPr="00EF1543">
              <w:rPr>
                <w:sz w:val="20"/>
                <w:szCs w:val="20"/>
                <w:lang w:val="es-419"/>
              </w:rPr>
              <w:t xml:space="preserve">¿Se ha nombrado un asesor de género a tiempo completo (GENAD) para el </w:t>
            </w:r>
            <w:r w:rsidR="0037799C">
              <w:rPr>
                <w:sz w:val="20"/>
                <w:szCs w:val="20"/>
                <w:lang w:val="es-419"/>
              </w:rPr>
              <w:t>Fuerzas Armadas</w:t>
            </w:r>
            <w:r w:rsidRPr="00EF1543">
              <w:rPr>
                <w:sz w:val="20"/>
                <w:szCs w:val="20"/>
                <w:lang w:val="es-419"/>
              </w:rPr>
              <w:t xml:space="preserve"> (no sólo para las operaciones de paz)?</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F1F1F1"/>
          </w:tcPr>
          <w:p w:rsidR="00880DD9" w:rsidRPr="003C4558" w:rsidRDefault="00880DD9"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880DD9" w:rsidRPr="003C4558" w:rsidRDefault="00880DD9"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880DD9" w:rsidRPr="003C4558" w:rsidRDefault="00880DD9" w:rsidP="00BD63D8">
            <w:pPr>
              <w:rPr>
                <w:lang w:val="es-419"/>
              </w:rPr>
            </w:pPr>
          </w:p>
        </w:tc>
      </w:tr>
      <w:tr w:rsidR="00880DD9" w:rsidRPr="00EF1543" w:rsidTr="00880DD9">
        <w:trPr>
          <w:trHeight w:hRule="exact" w:val="964"/>
        </w:trPr>
        <w:tc>
          <w:tcPr>
            <w:tcW w:w="2631" w:type="dxa"/>
            <w:gridSpan w:val="2"/>
            <w:vMerge/>
            <w:tcBorders>
              <w:left w:val="single" w:sz="4" w:space="0" w:color="000000"/>
              <w:right w:val="single" w:sz="4" w:space="0" w:color="000000"/>
            </w:tcBorders>
            <w:shd w:val="clear" w:color="auto" w:fill="C5D9F0"/>
          </w:tcPr>
          <w:p w:rsidR="00880DD9" w:rsidRPr="003C4558" w:rsidRDefault="00880DD9" w:rsidP="00BD63D8">
            <w:pPr>
              <w:rPr>
                <w:lang w:val="es-419"/>
              </w:rPr>
            </w:pPr>
          </w:p>
        </w:tc>
        <w:tc>
          <w:tcPr>
            <w:tcW w:w="4818" w:type="dxa"/>
            <w:vMerge/>
            <w:tcBorders>
              <w:left w:val="single" w:sz="4" w:space="0" w:color="000000"/>
              <w:right w:val="single" w:sz="4" w:space="0" w:color="000000"/>
            </w:tcBorders>
            <w:shd w:val="clear" w:color="auto" w:fill="F1F1F1"/>
          </w:tcPr>
          <w:p w:rsidR="00880DD9" w:rsidRPr="003C4558" w:rsidRDefault="00880DD9" w:rsidP="00BD63D8">
            <w:pPr>
              <w:rPr>
                <w:lang w:val="es-419"/>
              </w:rP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C5D9F0"/>
          </w:tcPr>
          <w:p w:rsidR="00880DD9" w:rsidRPr="00EF1543" w:rsidRDefault="00880DD9" w:rsidP="00BD63D8">
            <w:pPr>
              <w:pStyle w:val="TableParagraph"/>
              <w:spacing w:line="259" w:lineRule="auto"/>
              <w:ind w:left="102" w:right="370"/>
              <w:rPr>
                <w:rFonts w:ascii="Calibri" w:hAnsi="Calibri" w:cs="Calibri"/>
                <w:sz w:val="20"/>
                <w:szCs w:val="20"/>
                <w:lang w:val="es-419"/>
              </w:rPr>
            </w:pPr>
            <w:r w:rsidRPr="00EF1543">
              <w:rPr>
                <w:b/>
                <w:sz w:val="20"/>
                <w:szCs w:val="20"/>
                <w:lang w:val="es-419"/>
              </w:rPr>
              <w:t xml:space="preserve">II.B.8. </w:t>
            </w:r>
            <w:r w:rsidRPr="00EF1543">
              <w:rPr>
                <w:sz w:val="20"/>
                <w:szCs w:val="20"/>
                <w:lang w:val="es-419"/>
              </w:rPr>
              <w:t>¿Se ha nombrado un asesor de género a tiempo completo (GENAD) para la policía nacional?</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F1F1F1"/>
          </w:tcPr>
          <w:p w:rsidR="00880DD9" w:rsidRPr="00EF1543" w:rsidRDefault="00880DD9"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880DD9" w:rsidRPr="00EF1543" w:rsidRDefault="00880DD9"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880DD9" w:rsidRPr="00EF1543" w:rsidRDefault="00880DD9" w:rsidP="00BD63D8">
            <w:pPr>
              <w:rPr>
                <w:lang w:val="es-419"/>
              </w:rPr>
            </w:pPr>
          </w:p>
        </w:tc>
      </w:tr>
      <w:tr w:rsidR="00880DD9" w:rsidRPr="00EF1543" w:rsidTr="00880DD9">
        <w:trPr>
          <w:trHeight w:hRule="exact" w:val="874"/>
        </w:trPr>
        <w:tc>
          <w:tcPr>
            <w:tcW w:w="2631" w:type="dxa"/>
            <w:gridSpan w:val="2"/>
            <w:vMerge/>
            <w:tcBorders>
              <w:left w:val="single" w:sz="4" w:space="0" w:color="000000"/>
              <w:right w:val="single" w:sz="4" w:space="0" w:color="000000"/>
            </w:tcBorders>
            <w:shd w:val="clear" w:color="auto" w:fill="C5D9F0"/>
          </w:tcPr>
          <w:p w:rsidR="00880DD9" w:rsidRPr="00EF1543" w:rsidRDefault="00880DD9" w:rsidP="00BD63D8">
            <w:pPr>
              <w:rPr>
                <w:lang w:val="es-419"/>
              </w:rPr>
            </w:pPr>
          </w:p>
        </w:tc>
        <w:tc>
          <w:tcPr>
            <w:tcW w:w="4818" w:type="dxa"/>
            <w:vMerge/>
            <w:tcBorders>
              <w:left w:val="single" w:sz="4" w:space="0" w:color="000000"/>
              <w:right w:val="single" w:sz="4" w:space="0" w:color="000000"/>
            </w:tcBorders>
            <w:shd w:val="clear" w:color="auto" w:fill="F1F1F1"/>
          </w:tcPr>
          <w:p w:rsidR="00880DD9" w:rsidRPr="00EF1543" w:rsidRDefault="00880DD9" w:rsidP="00BD63D8">
            <w:pPr>
              <w:rPr>
                <w:lang w:val="es-419"/>
              </w:rP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C5D9F0"/>
          </w:tcPr>
          <w:p w:rsidR="00880DD9" w:rsidRPr="00EF1543" w:rsidRDefault="00880DD9" w:rsidP="00BD63D8">
            <w:pPr>
              <w:pStyle w:val="TableParagraph"/>
              <w:spacing w:line="259" w:lineRule="auto"/>
              <w:ind w:left="102" w:right="394"/>
              <w:rPr>
                <w:rFonts w:ascii="Calibri" w:hAnsi="Calibri" w:cs="Calibri"/>
                <w:sz w:val="20"/>
                <w:szCs w:val="20"/>
                <w:lang w:val="es-419"/>
              </w:rPr>
            </w:pPr>
            <w:r w:rsidRPr="00EF1543">
              <w:rPr>
                <w:b/>
                <w:sz w:val="20"/>
                <w:szCs w:val="20"/>
                <w:lang w:val="es-419"/>
              </w:rPr>
              <w:t xml:space="preserve">II.B.9. </w:t>
            </w:r>
            <w:r w:rsidRPr="00EF1543">
              <w:rPr>
                <w:sz w:val="20"/>
                <w:szCs w:val="20"/>
                <w:lang w:val="es-419"/>
              </w:rPr>
              <w:t>¿La GENAD está asignada como miembro del estado mayor del comandante militar?</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F1F1F1"/>
          </w:tcPr>
          <w:p w:rsidR="00880DD9" w:rsidRPr="00EF1543" w:rsidRDefault="00880DD9"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880DD9" w:rsidRPr="00EF1543" w:rsidRDefault="00880DD9"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880DD9" w:rsidRPr="00EF1543" w:rsidRDefault="00880DD9" w:rsidP="00BD63D8">
            <w:pPr>
              <w:rPr>
                <w:lang w:val="es-419"/>
              </w:rPr>
            </w:pPr>
          </w:p>
        </w:tc>
      </w:tr>
      <w:tr w:rsidR="00880DD9" w:rsidRPr="00EF1543" w:rsidTr="00880DD9">
        <w:trPr>
          <w:trHeight w:hRule="exact" w:val="739"/>
        </w:trPr>
        <w:tc>
          <w:tcPr>
            <w:tcW w:w="2631" w:type="dxa"/>
            <w:gridSpan w:val="2"/>
            <w:vMerge/>
            <w:tcBorders>
              <w:left w:val="single" w:sz="4" w:space="0" w:color="000000"/>
              <w:right w:val="single" w:sz="4" w:space="0" w:color="000000"/>
            </w:tcBorders>
            <w:shd w:val="clear" w:color="auto" w:fill="C5D9F0"/>
          </w:tcPr>
          <w:p w:rsidR="00880DD9" w:rsidRPr="00EF1543" w:rsidRDefault="00880DD9" w:rsidP="00BD63D8">
            <w:pPr>
              <w:rPr>
                <w:lang w:val="es-419"/>
              </w:rPr>
            </w:pPr>
          </w:p>
        </w:tc>
        <w:tc>
          <w:tcPr>
            <w:tcW w:w="4818" w:type="dxa"/>
            <w:vMerge/>
            <w:tcBorders>
              <w:left w:val="single" w:sz="4" w:space="0" w:color="000000"/>
              <w:right w:val="single" w:sz="4" w:space="0" w:color="000000"/>
            </w:tcBorders>
            <w:shd w:val="clear" w:color="auto" w:fill="F1F1F1"/>
          </w:tcPr>
          <w:p w:rsidR="00880DD9" w:rsidRPr="00EF1543" w:rsidRDefault="00880DD9" w:rsidP="00BD63D8">
            <w:pPr>
              <w:rPr>
                <w:lang w:val="es-419"/>
              </w:rP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C5D9F0"/>
          </w:tcPr>
          <w:p w:rsidR="00880DD9" w:rsidRPr="00EF1543" w:rsidRDefault="00880DD9" w:rsidP="00BD63D8">
            <w:pPr>
              <w:pStyle w:val="TableParagraph"/>
              <w:spacing w:line="258" w:lineRule="auto"/>
              <w:ind w:left="102" w:right="188"/>
              <w:rPr>
                <w:rFonts w:ascii="Calibri" w:hAnsi="Calibri" w:cs="Calibri"/>
                <w:sz w:val="20"/>
                <w:szCs w:val="20"/>
                <w:lang w:val="es-419"/>
              </w:rPr>
            </w:pPr>
            <w:r w:rsidRPr="00EF1543">
              <w:rPr>
                <w:b/>
                <w:sz w:val="20"/>
                <w:szCs w:val="20"/>
                <w:lang w:val="es-419"/>
              </w:rPr>
              <w:t xml:space="preserve">II.B.10. </w:t>
            </w:r>
            <w:r w:rsidRPr="00EF1543">
              <w:rPr>
                <w:sz w:val="20"/>
                <w:szCs w:val="20"/>
                <w:lang w:val="es-419"/>
              </w:rPr>
              <w:t>¿La GENAD está asignada como miembro del personal del comandante de la policía?</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F1F1F1"/>
          </w:tcPr>
          <w:p w:rsidR="00880DD9" w:rsidRPr="003C4558" w:rsidRDefault="00880DD9"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880DD9" w:rsidRPr="003C4558" w:rsidRDefault="00880DD9"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880DD9" w:rsidRPr="003C4558" w:rsidRDefault="00880DD9" w:rsidP="00BD63D8">
            <w:pPr>
              <w:rPr>
                <w:lang w:val="es-419"/>
              </w:rPr>
            </w:pPr>
          </w:p>
        </w:tc>
      </w:tr>
      <w:tr w:rsidR="00880DD9" w:rsidRPr="00EF1543" w:rsidTr="00880DD9">
        <w:trPr>
          <w:trHeight w:hRule="exact" w:val="649"/>
        </w:trPr>
        <w:tc>
          <w:tcPr>
            <w:tcW w:w="2631" w:type="dxa"/>
            <w:gridSpan w:val="2"/>
            <w:vMerge/>
            <w:tcBorders>
              <w:left w:val="single" w:sz="4" w:space="0" w:color="000000"/>
              <w:right w:val="single" w:sz="4" w:space="0" w:color="000000"/>
            </w:tcBorders>
            <w:shd w:val="clear" w:color="auto" w:fill="C5D9F0"/>
          </w:tcPr>
          <w:p w:rsidR="00880DD9" w:rsidRPr="003C4558" w:rsidRDefault="00880DD9" w:rsidP="00BD63D8">
            <w:pPr>
              <w:rPr>
                <w:lang w:val="es-419"/>
              </w:rPr>
            </w:pPr>
          </w:p>
        </w:tc>
        <w:tc>
          <w:tcPr>
            <w:tcW w:w="4818" w:type="dxa"/>
            <w:vMerge/>
            <w:tcBorders>
              <w:left w:val="single" w:sz="4" w:space="0" w:color="000000"/>
              <w:right w:val="single" w:sz="4" w:space="0" w:color="000000"/>
            </w:tcBorders>
            <w:shd w:val="clear" w:color="auto" w:fill="F1F1F1"/>
          </w:tcPr>
          <w:p w:rsidR="00880DD9" w:rsidRPr="003C4558" w:rsidRDefault="00880DD9" w:rsidP="00BD63D8">
            <w:pPr>
              <w:rPr>
                <w:lang w:val="es-419"/>
              </w:rPr>
            </w:pPr>
          </w:p>
        </w:tc>
        <w:tc>
          <w:tcPr>
            <w:tcW w:w="4321" w:type="dxa"/>
            <w:gridSpan w:val="2"/>
            <w:tcBorders>
              <w:top w:val="single" w:sz="4" w:space="0" w:color="000000"/>
              <w:left w:val="single" w:sz="4" w:space="0" w:color="000000"/>
              <w:bottom w:val="single" w:sz="4" w:space="0" w:color="000000"/>
              <w:right w:val="single" w:sz="4" w:space="0" w:color="000000"/>
            </w:tcBorders>
            <w:shd w:val="clear" w:color="auto" w:fill="C5D9F0"/>
          </w:tcPr>
          <w:p w:rsidR="00880DD9" w:rsidRPr="00EF1543" w:rsidRDefault="00880DD9" w:rsidP="00BD63D8">
            <w:pPr>
              <w:pStyle w:val="TableParagraph"/>
              <w:spacing w:line="258" w:lineRule="auto"/>
              <w:ind w:left="102" w:right="171"/>
              <w:rPr>
                <w:rFonts w:ascii="Calibri" w:hAnsi="Calibri" w:cs="Calibri"/>
                <w:sz w:val="20"/>
                <w:szCs w:val="20"/>
                <w:lang w:val="es-419"/>
              </w:rPr>
            </w:pPr>
            <w:r w:rsidRPr="00EF1543">
              <w:rPr>
                <w:b/>
                <w:sz w:val="20"/>
                <w:szCs w:val="20"/>
                <w:lang w:val="es-419"/>
              </w:rPr>
              <w:t xml:space="preserve">II.B.11. </w:t>
            </w:r>
            <w:r w:rsidRPr="00EF1543">
              <w:rPr>
                <w:sz w:val="20"/>
                <w:szCs w:val="20"/>
                <w:lang w:val="es-419"/>
              </w:rPr>
              <w:t>¿Las GENADs han recibido entrenamiento?</w:t>
            </w:r>
          </w:p>
        </w:tc>
        <w:tc>
          <w:tcPr>
            <w:tcW w:w="924" w:type="dxa"/>
            <w:gridSpan w:val="2"/>
            <w:tcBorders>
              <w:top w:val="single" w:sz="4" w:space="0" w:color="000000"/>
              <w:left w:val="single" w:sz="4" w:space="0" w:color="000000"/>
              <w:bottom w:val="single" w:sz="4" w:space="0" w:color="000000"/>
              <w:right w:val="single" w:sz="4" w:space="0" w:color="000000"/>
            </w:tcBorders>
            <w:shd w:val="clear" w:color="auto" w:fill="F1F1F1"/>
          </w:tcPr>
          <w:p w:rsidR="00880DD9" w:rsidRPr="003C4558" w:rsidRDefault="00880DD9"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880DD9" w:rsidRPr="003C4558" w:rsidRDefault="00880DD9"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880DD9" w:rsidRPr="003C4558" w:rsidRDefault="00880DD9" w:rsidP="00BD63D8">
            <w:pPr>
              <w:rPr>
                <w:lang w:val="es-419"/>
              </w:rPr>
            </w:pPr>
          </w:p>
        </w:tc>
      </w:tr>
      <w:tr w:rsidR="00880DD9" w:rsidRPr="00EF1543" w:rsidTr="00BD63D8">
        <w:trPr>
          <w:trHeight w:hRule="exact" w:val="937"/>
        </w:trPr>
        <w:tc>
          <w:tcPr>
            <w:tcW w:w="2631" w:type="dxa"/>
            <w:gridSpan w:val="2"/>
            <w:vMerge/>
            <w:tcBorders>
              <w:left w:val="single" w:sz="4" w:space="0" w:color="000000"/>
              <w:right w:val="single" w:sz="4" w:space="0" w:color="000000"/>
            </w:tcBorders>
            <w:shd w:val="clear" w:color="auto" w:fill="C5D9F0"/>
          </w:tcPr>
          <w:p w:rsidR="00880DD9" w:rsidRPr="003C4558" w:rsidRDefault="00880DD9" w:rsidP="00BD63D8">
            <w:pPr>
              <w:rPr>
                <w:lang w:val="es-419"/>
              </w:rPr>
            </w:pPr>
          </w:p>
        </w:tc>
        <w:tc>
          <w:tcPr>
            <w:tcW w:w="4818" w:type="dxa"/>
            <w:vMerge/>
            <w:tcBorders>
              <w:left w:val="single" w:sz="4" w:space="0" w:color="000000"/>
              <w:right w:val="single" w:sz="4" w:space="0" w:color="000000"/>
            </w:tcBorders>
            <w:shd w:val="clear" w:color="auto" w:fill="F1F1F1"/>
          </w:tcPr>
          <w:p w:rsidR="00880DD9" w:rsidRPr="003C4558" w:rsidRDefault="00880DD9" w:rsidP="00BD63D8">
            <w:pPr>
              <w:rPr>
                <w:lang w:val="es-419"/>
              </w:rPr>
            </w:pPr>
          </w:p>
        </w:tc>
        <w:tc>
          <w:tcPr>
            <w:tcW w:w="4321" w:type="dxa"/>
            <w:gridSpan w:val="2"/>
            <w:tcBorders>
              <w:top w:val="single" w:sz="4" w:space="0" w:color="000000"/>
              <w:left w:val="single" w:sz="4" w:space="0" w:color="000000"/>
              <w:bottom w:val="single" w:sz="4" w:space="0" w:color="auto"/>
              <w:right w:val="single" w:sz="4" w:space="0" w:color="000000"/>
            </w:tcBorders>
            <w:shd w:val="clear" w:color="auto" w:fill="C5D9F0"/>
          </w:tcPr>
          <w:p w:rsidR="00880DD9" w:rsidRPr="00EF1543" w:rsidRDefault="00880DD9" w:rsidP="00BD63D8">
            <w:pPr>
              <w:pStyle w:val="TableParagraph"/>
              <w:spacing w:line="258" w:lineRule="auto"/>
              <w:ind w:left="102" w:right="362"/>
              <w:rPr>
                <w:rFonts w:ascii="Calibri" w:hAnsi="Calibri" w:cs="Calibri"/>
                <w:sz w:val="20"/>
                <w:szCs w:val="20"/>
                <w:lang w:val="es-419"/>
              </w:rPr>
            </w:pPr>
            <w:r w:rsidRPr="00EF1543">
              <w:rPr>
                <w:b/>
                <w:sz w:val="20"/>
                <w:szCs w:val="20"/>
                <w:lang w:val="es-419"/>
              </w:rPr>
              <w:t>II.B.12.</w:t>
            </w:r>
            <w:r w:rsidRPr="00EF1543">
              <w:rPr>
                <w:sz w:val="20"/>
                <w:szCs w:val="20"/>
                <w:lang w:val="es-419"/>
              </w:rPr>
              <w:t xml:space="preserve"> ¿Hay puntos focales de género (GFP) asignados en todas las organizaciones militares?</w:t>
            </w:r>
          </w:p>
        </w:tc>
        <w:tc>
          <w:tcPr>
            <w:tcW w:w="924" w:type="dxa"/>
            <w:gridSpan w:val="2"/>
            <w:tcBorders>
              <w:top w:val="single" w:sz="4" w:space="0" w:color="000000"/>
              <w:left w:val="single" w:sz="4" w:space="0" w:color="000000"/>
              <w:bottom w:val="single" w:sz="4" w:space="0" w:color="auto"/>
              <w:right w:val="single" w:sz="4" w:space="0" w:color="000000"/>
            </w:tcBorders>
            <w:shd w:val="clear" w:color="auto" w:fill="F1F1F1"/>
          </w:tcPr>
          <w:p w:rsidR="00880DD9" w:rsidRPr="003C4558" w:rsidRDefault="00880DD9" w:rsidP="00BD63D8">
            <w:pPr>
              <w:rPr>
                <w:lang w:val="es-419"/>
              </w:rPr>
            </w:pPr>
          </w:p>
        </w:tc>
        <w:tc>
          <w:tcPr>
            <w:tcW w:w="809" w:type="dxa"/>
            <w:tcBorders>
              <w:top w:val="single" w:sz="4" w:space="0" w:color="000000"/>
              <w:left w:val="single" w:sz="4" w:space="0" w:color="000000"/>
              <w:bottom w:val="single" w:sz="4" w:space="0" w:color="auto"/>
              <w:right w:val="single" w:sz="4" w:space="0" w:color="000000"/>
            </w:tcBorders>
            <w:shd w:val="clear" w:color="auto" w:fill="F1F1F1"/>
          </w:tcPr>
          <w:p w:rsidR="00880DD9" w:rsidRPr="003C4558" w:rsidRDefault="00880DD9" w:rsidP="00BD63D8">
            <w:pPr>
              <w:rPr>
                <w:lang w:val="es-419"/>
              </w:rPr>
            </w:pPr>
          </w:p>
        </w:tc>
        <w:tc>
          <w:tcPr>
            <w:tcW w:w="991" w:type="dxa"/>
            <w:tcBorders>
              <w:top w:val="single" w:sz="4" w:space="0" w:color="000000"/>
              <w:left w:val="single" w:sz="4" w:space="0" w:color="000000"/>
              <w:bottom w:val="single" w:sz="4" w:space="0" w:color="auto"/>
              <w:right w:val="single" w:sz="4" w:space="0" w:color="000000"/>
            </w:tcBorders>
            <w:shd w:val="clear" w:color="auto" w:fill="F1F1F1"/>
          </w:tcPr>
          <w:p w:rsidR="00880DD9" w:rsidRPr="003C4558" w:rsidRDefault="00880DD9" w:rsidP="00BD63D8">
            <w:pPr>
              <w:rPr>
                <w:lang w:val="es-419"/>
              </w:rPr>
            </w:pPr>
          </w:p>
        </w:tc>
      </w:tr>
      <w:tr w:rsidR="00880DD9" w:rsidRPr="00EF1543" w:rsidTr="00BD63D8">
        <w:trPr>
          <w:trHeight w:hRule="exact" w:val="928"/>
        </w:trPr>
        <w:tc>
          <w:tcPr>
            <w:tcW w:w="2631" w:type="dxa"/>
            <w:gridSpan w:val="2"/>
            <w:vMerge/>
            <w:tcBorders>
              <w:left w:val="single" w:sz="4" w:space="0" w:color="000000"/>
              <w:bottom w:val="single" w:sz="4" w:space="0" w:color="000000"/>
              <w:right w:val="single" w:sz="4" w:space="0" w:color="000000"/>
            </w:tcBorders>
            <w:shd w:val="clear" w:color="auto" w:fill="C5D9F0"/>
          </w:tcPr>
          <w:p w:rsidR="00880DD9" w:rsidRPr="003C4558" w:rsidRDefault="00880DD9" w:rsidP="00BD63D8">
            <w:pPr>
              <w:rPr>
                <w:lang w:val="es-419"/>
              </w:rPr>
            </w:pPr>
          </w:p>
        </w:tc>
        <w:tc>
          <w:tcPr>
            <w:tcW w:w="4818" w:type="dxa"/>
            <w:vMerge/>
            <w:tcBorders>
              <w:left w:val="single" w:sz="4" w:space="0" w:color="000000"/>
              <w:bottom w:val="single" w:sz="4" w:space="0" w:color="000000"/>
              <w:right w:val="single" w:sz="4" w:space="0" w:color="000000"/>
            </w:tcBorders>
            <w:shd w:val="clear" w:color="auto" w:fill="F1F1F1"/>
          </w:tcPr>
          <w:p w:rsidR="00880DD9" w:rsidRPr="003C4558" w:rsidRDefault="00880DD9" w:rsidP="00BD63D8">
            <w:pPr>
              <w:rPr>
                <w:lang w:val="es-419"/>
              </w:rPr>
            </w:pPr>
          </w:p>
        </w:tc>
        <w:tc>
          <w:tcPr>
            <w:tcW w:w="4321" w:type="dxa"/>
            <w:gridSpan w:val="2"/>
            <w:tcBorders>
              <w:top w:val="single" w:sz="4" w:space="0" w:color="auto"/>
              <w:left w:val="single" w:sz="4" w:space="0" w:color="000000"/>
              <w:bottom w:val="single" w:sz="4" w:space="0" w:color="000000"/>
              <w:right w:val="single" w:sz="4" w:space="0" w:color="000000"/>
            </w:tcBorders>
            <w:shd w:val="clear" w:color="auto" w:fill="C5D9F0"/>
          </w:tcPr>
          <w:p w:rsidR="00880DD9" w:rsidRPr="00EF1543" w:rsidRDefault="00880DD9" w:rsidP="00BD63D8">
            <w:pPr>
              <w:pStyle w:val="TableParagraph"/>
              <w:spacing w:line="258" w:lineRule="auto"/>
              <w:ind w:left="102" w:right="362"/>
              <w:rPr>
                <w:sz w:val="20"/>
                <w:szCs w:val="20"/>
                <w:lang w:val="es-419"/>
              </w:rPr>
            </w:pPr>
            <w:r w:rsidRPr="00EF1543">
              <w:rPr>
                <w:b/>
                <w:sz w:val="20"/>
                <w:szCs w:val="20"/>
                <w:lang w:val="es-419"/>
              </w:rPr>
              <w:t xml:space="preserve">II.B.13. </w:t>
            </w:r>
            <w:r w:rsidRPr="00EF1543">
              <w:rPr>
                <w:sz w:val="20"/>
                <w:szCs w:val="20"/>
                <w:lang w:val="es-419"/>
              </w:rPr>
              <w:t>¿Existen puntos focales de género (GFP) asignados en todas las organizaciones policiales?</w:t>
            </w:r>
          </w:p>
        </w:tc>
        <w:tc>
          <w:tcPr>
            <w:tcW w:w="924" w:type="dxa"/>
            <w:gridSpan w:val="2"/>
            <w:tcBorders>
              <w:top w:val="single" w:sz="4" w:space="0" w:color="auto"/>
              <w:left w:val="single" w:sz="4" w:space="0" w:color="000000"/>
              <w:bottom w:val="single" w:sz="4" w:space="0" w:color="000000"/>
              <w:right w:val="single" w:sz="4" w:space="0" w:color="000000"/>
            </w:tcBorders>
            <w:shd w:val="clear" w:color="auto" w:fill="F1F1F1"/>
          </w:tcPr>
          <w:p w:rsidR="00880DD9" w:rsidRPr="003C4558" w:rsidRDefault="00880DD9" w:rsidP="00BD63D8">
            <w:pPr>
              <w:rPr>
                <w:lang w:val="es-419"/>
              </w:rPr>
            </w:pPr>
          </w:p>
        </w:tc>
        <w:tc>
          <w:tcPr>
            <w:tcW w:w="809" w:type="dxa"/>
            <w:tcBorders>
              <w:top w:val="single" w:sz="4" w:space="0" w:color="auto"/>
              <w:left w:val="single" w:sz="4" w:space="0" w:color="000000"/>
              <w:bottom w:val="single" w:sz="4" w:space="0" w:color="000000"/>
              <w:right w:val="single" w:sz="4" w:space="0" w:color="000000"/>
            </w:tcBorders>
            <w:shd w:val="clear" w:color="auto" w:fill="F1F1F1"/>
          </w:tcPr>
          <w:p w:rsidR="00880DD9" w:rsidRPr="003C4558" w:rsidRDefault="00880DD9" w:rsidP="00BD63D8">
            <w:pPr>
              <w:rPr>
                <w:lang w:val="es-419"/>
              </w:rPr>
            </w:pPr>
          </w:p>
        </w:tc>
        <w:tc>
          <w:tcPr>
            <w:tcW w:w="991" w:type="dxa"/>
            <w:tcBorders>
              <w:top w:val="single" w:sz="4" w:space="0" w:color="auto"/>
              <w:left w:val="single" w:sz="4" w:space="0" w:color="000000"/>
              <w:bottom w:val="single" w:sz="4" w:space="0" w:color="000000"/>
              <w:right w:val="single" w:sz="4" w:space="0" w:color="000000"/>
            </w:tcBorders>
            <w:shd w:val="clear" w:color="auto" w:fill="F1F1F1"/>
          </w:tcPr>
          <w:p w:rsidR="00880DD9" w:rsidRPr="003C4558" w:rsidRDefault="00880DD9" w:rsidP="00BD63D8">
            <w:pPr>
              <w:rPr>
                <w:lang w:val="es-419"/>
              </w:rPr>
            </w:pPr>
          </w:p>
        </w:tc>
      </w:tr>
      <w:tr w:rsidR="000130A6" w:rsidRPr="00EF1543" w:rsidTr="00BD63D8">
        <w:trPr>
          <w:trHeight w:hRule="exact" w:val="351"/>
        </w:trPr>
        <w:tc>
          <w:tcPr>
            <w:tcW w:w="14494" w:type="dxa"/>
            <w:gridSpan w:val="9"/>
            <w:tcBorders>
              <w:top w:val="single" w:sz="4" w:space="0" w:color="000000"/>
              <w:left w:val="single" w:sz="4" w:space="0" w:color="000000"/>
              <w:bottom w:val="single" w:sz="4" w:space="0" w:color="000000"/>
              <w:right w:val="single" w:sz="4" w:space="0" w:color="000000"/>
            </w:tcBorders>
            <w:shd w:val="clear" w:color="auto" w:fill="F8EB5D"/>
          </w:tcPr>
          <w:p w:rsidR="000130A6" w:rsidRPr="003C4558" w:rsidRDefault="000130A6" w:rsidP="00BD63D8">
            <w:pPr>
              <w:pStyle w:val="TableParagraph"/>
              <w:spacing w:line="333" w:lineRule="exact"/>
              <w:ind w:right="3"/>
              <w:jc w:val="center"/>
              <w:rPr>
                <w:rFonts w:ascii="Calibri" w:hAnsi="Calibri" w:cs="Calibri"/>
                <w:sz w:val="28"/>
                <w:szCs w:val="28"/>
                <w:lang w:val="es-419"/>
              </w:rPr>
            </w:pPr>
            <w:r>
              <w:rPr>
                <w:rFonts w:ascii="Calibri"/>
                <w:b/>
                <w:spacing w:val="-1"/>
                <w:sz w:val="28"/>
                <w:lang w:val="es-419"/>
              </w:rPr>
              <w:lastRenderedPageBreak/>
              <w:t>Tarjeta de Puntaje</w:t>
            </w:r>
            <w:r w:rsidRPr="003C4558">
              <w:rPr>
                <w:rFonts w:ascii="Calibri"/>
                <w:b/>
                <w:spacing w:val="-1"/>
                <w:sz w:val="28"/>
                <w:lang w:val="es-419"/>
              </w:rPr>
              <w:t xml:space="preserve"> de la </w:t>
            </w:r>
            <w:r>
              <w:rPr>
                <w:rFonts w:ascii="Calibri"/>
                <w:b/>
                <w:spacing w:val="-1"/>
                <w:sz w:val="28"/>
                <w:lang w:val="es-419"/>
              </w:rPr>
              <w:t>WPS</w:t>
            </w:r>
            <w:r w:rsidRPr="003C4558">
              <w:rPr>
                <w:rFonts w:ascii="Calibri"/>
                <w:b/>
                <w:spacing w:val="-1"/>
                <w:sz w:val="28"/>
                <w:lang w:val="es-419"/>
              </w:rPr>
              <w:t xml:space="preserve"> en América Latina</w:t>
            </w:r>
          </w:p>
        </w:tc>
      </w:tr>
      <w:tr w:rsidR="000130A6" w:rsidRPr="00BA029A" w:rsidTr="00BD63D8">
        <w:trPr>
          <w:trHeight w:hRule="exact" w:val="214"/>
        </w:trPr>
        <w:tc>
          <w:tcPr>
            <w:tcW w:w="2609" w:type="dxa"/>
            <w:tcBorders>
              <w:top w:val="single" w:sz="4" w:space="0" w:color="000000"/>
              <w:left w:val="single" w:sz="4" w:space="0" w:color="000000"/>
              <w:bottom w:val="single" w:sz="4" w:space="0" w:color="000000"/>
              <w:right w:val="single" w:sz="4" w:space="0" w:color="000000"/>
            </w:tcBorders>
            <w:shd w:val="clear" w:color="auto" w:fill="8DB3E1"/>
          </w:tcPr>
          <w:p w:rsidR="000130A6" w:rsidRPr="00BA029A" w:rsidRDefault="000130A6" w:rsidP="00BD63D8">
            <w:pPr>
              <w:pStyle w:val="TableParagraph"/>
              <w:spacing w:line="194" w:lineRule="exact"/>
              <w:ind w:left="793"/>
              <w:rPr>
                <w:rFonts w:asciiTheme="majorHAnsi" w:hAnsiTheme="majorHAnsi" w:cs="Garamond"/>
                <w:sz w:val="18"/>
                <w:szCs w:val="18"/>
              </w:rPr>
            </w:pPr>
            <w:r w:rsidRPr="00BA029A">
              <w:rPr>
                <w:rFonts w:asciiTheme="majorHAnsi" w:hAnsiTheme="majorHAnsi"/>
                <w:b/>
                <w:spacing w:val="-1"/>
                <w:sz w:val="18"/>
                <w:szCs w:val="18"/>
              </w:rPr>
              <w:t>CATEGORÍA</w:t>
            </w:r>
          </w:p>
        </w:tc>
        <w:tc>
          <w:tcPr>
            <w:tcW w:w="4860" w:type="dxa"/>
            <w:gridSpan w:val="3"/>
            <w:tcBorders>
              <w:top w:val="single" w:sz="4" w:space="0" w:color="000000"/>
              <w:left w:val="single" w:sz="4" w:space="0" w:color="000000"/>
              <w:bottom w:val="single" w:sz="4" w:space="0" w:color="000000"/>
              <w:right w:val="single" w:sz="4" w:space="0" w:color="000000"/>
            </w:tcBorders>
            <w:shd w:val="clear" w:color="auto" w:fill="D9D9D9"/>
          </w:tcPr>
          <w:p w:rsidR="000130A6" w:rsidRPr="00BA029A" w:rsidRDefault="000130A6" w:rsidP="00BD63D8">
            <w:pPr>
              <w:pStyle w:val="TableParagraph"/>
              <w:spacing w:line="194" w:lineRule="exact"/>
              <w:ind w:left="1418"/>
              <w:rPr>
                <w:rFonts w:asciiTheme="majorHAnsi" w:hAnsiTheme="majorHAnsi" w:cs="Garamond"/>
                <w:sz w:val="18"/>
                <w:szCs w:val="18"/>
              </w:rPr>
            </w:pPr>
            <w:r w:rsidRPr="00BA029A">
              <w:rPr>
                <w:rFonts w:asciiTheme="majorHAnsi" w:hAnsiTheme="majorHAnsi"/>
                <w:b/>
                <w:spacing w:val="-1"/>
                <w:sz w:val="18"/>
                <w:szCs w:val="18"/>
              </w:rPr>
              <w:t>RESULTADO ESPERADO</w:t>
            </w:r>
          </w:p>
        </w:tc>
        <w:tc>
          <w:tcPr>
            <w:tcW w:w="4319" w:type="dxa"/>
            <w:gridSpan w:val="2"/>
            <w:tcBorders>
              <w:top w:val="single" w:sz="4" w:space="0" w:color="000000"/>
              <w:left w:val="single" w:sz="4" w:space="0" w:color="000000"/>
              <w:bottom w:val="single" w:sz="4" w:space="0" w:color="000000"/>
              <w:right w:val="single" w:sz="4" w:space="0" w:color="000000"/>
            </w:tcBorders>
            <w:shd w:val="clear" w:color="auto" w:fill="8DB3E1"/>
          </w:tcPr>
          <w:p w:rsidR="000130A6" w:rsidRPr="00BA029A" w:rsidRDefault="000130A6" w:rsidP="00BD63D8">
            <w:pPr>
              <w:pStyle w:val="TableParagraph"/>
              <w:spacing w:line="194" w:lineRule="exact"/>
              <w:ind w:right="4"/>
              <w:jc w:val="center"/>
              <w:rPr>
                <w:rFonts w:asciiTheme="majorHAnsi" w:hAnsiTheme="majorHAnsi" w:cs="Garamond"/>
                <w:sz w:val="18"/>
                <w:szCs w:val="18"/>
              </w:rPr>
            </w:pPr>
            <w:r w:rsidRPr="00BA029A">
              <w:rPr>
                <w:rFonts w:asciiTheme="majorHAnsi" w:hAnsiTheme="majorHAnsi"/>
                <w:b/>
                <w:spacing w:val="-1"/>
                <w:sz w:val="18"/>
                <w:szCs w:val="18"/>
              </w:rPr>
              <w:t>INDICADORES</w:t>
            </w:r>
          </w:p>
        </w:tc>
        <w:tc>
          <w:tcPr>
            <w:tcW w:w="901" w:type="dxa"/>
            <w:tcBorders>
              <w:top w:val="single" w:sz="4" w:space="0" w:color="000000"/>
              <w:left w:val="single" w:sz="4" w:space="0" w:color="000000"/>
              <w:bottom w:val="single" w:sz="4" w:space="0" w:color="000000"/>
              <w:right w:val="single" w:sz="4" w:space="0" w:color="000000"/>
            </w:tcBorders>
            <w:shd w:val="clear" w:color="auto" w:fill="D9D9D9"/>
          </w:tcPr>
          <w:p w:rsidR="000130A6" w:rsidRPr="00BA029A" w:rsidRDefault="000130A6" w:rsidP="00BD63D8">
            <w:pPr>
              <w:pStyle w:val="TableParagraph"/>
              <w:spacing w:line="194" w:lineRule="exact"/>
              <w:ind w:left="273"/>
              <w:rPr>
                <w:rFonts w:asciiTheme="majorHAnsi" w:hAnsiTheme="majorHAnsi" w:cs="Garamond"/>
                <w:sz w:val="18"/>
                <w:szCs w:val="18"/>
              </w:rPr>
            </w:pPr>
            <w:r w:rsidRPr="00BA029A">
              <w:rPr>
                <w:rFonts w:asciiTheme="majorHAnsi" w:hAnsiTheme="majorHAnsi"/>
                <w:b/>
                <w:spacing w:val="-1"/>
                <w:sz w:val="18"/>
                <w:szCs w:val="18"/>
              </w:rPr>
              <w:t>SÍ</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rsidR="000130A6" w:rsidRPr="00BA029A" w:rsidRDefault="000130A6" w:rsidP="00BD63D8">
            <w:pPr>
              <w:pStyle w:val="TableParagraph"/>
              <w:spacing w:line="194" w:lineRule="exact"/>
              <w:ind w:left="248"/>
              <w:rPr>
                <w:rFonts w:asciiTheme="majorHAnsi" w:hAnsiTheme="majorHAnsi" w:cs="Garamond"/>
                <w:sz w:val="18"/>
                <w:szCs w:val="18"/>
              </w:rPr>
            </w:pPr>
            <w:r w:rsidRPr="00BA029A">
              <w:rPr>
                <w:rFonts w:asciiTheme="majorHAnsi" w:hAnsiTheme="majorHAnsi"/>
                <w:b/>
                <w:spacing w:val="-1"/>
                <w:sz w:val="18"/>
                <w:szCs w:val="18"/>
              </w:rPr>
              <w:t>NO</w:t>
            </w:r>
          </w:p>
        </w:tc>
        <w:tc>
          <w:tcPr>
            <w:tcW w:w="996" w:type="dxa"/>
            <w:tcBorders>
              <w:top w:val="single" w:sz="4" w:space="0" w:color="000000"/>
              <w:left w:val="single" w:sz="4" w:space="0" w:color="000000"/>
              <w:bottom w:val="single" w:sz="4" w:space="0" w:color="000000"/>
              <w:right w:val="single" w:sz="4" w:space="0" w:color="000000"/>
            </w:tcBorders>
            <w:shd w:val="clear" w:color="auto" w:fill="D9D9D9"/>
          </w:tcPr>
          <w:p w:rsidR="000130A6" w:rsidRPr="00BA029A" w:rsidRDefault="000130A6" w:rsidP="00BD63D8">
            <w:pPr>
              <w:pStyle w:val="TableParagraph"/>
              <w:spacing w:line="194" w:lineRule="exact"/>
              <w:ind w:left="183"/>
              <w:rPr>
                <w:rFonts w:asciiTheme="majorHAnsi" w:hAnsiTheme="majorHAnsi" w:cs="Garamond"/>
                <w:sz w:val="18"/>
                <w:szCs w:val="18"/>
              </w:rPr>
            </w:pPr>
            <w:proofErr w:type="spellStart"/>
            <w:r>
              <w:rPr>
                <w:rFonts w:asciiTheme="majorHAnsi" w:hAnsiTheme="majorHAnsi"/>
                <w:b/>
                <w:spacing w:val="-1"/>
                <w:sz w:val="18"/>
                <w:szCs w:val="18"/>
              </w:rPr>
              <w:t>Puntaje</w:t>
            </w:r>
            <w:proofErr w:type="spellEnd"/>
          </w:p>
        </w:tc>
      </w:tr>
    </w:tbl>
    <w:p w:rsidR="000130A6" w:rsidRDefault="000130A6" w:rsidP="000130A6">
      <w:pPr>
        <w:pStyle w:val="BodyText"/>
        <w:spacing w:before="161" w:line="259" w:lineRule="auto"/>
        <w:ind w:right="102"/>
        <w:jc w:val="center"/>
        <w:rPr>
          <w:lang w:val="es-419"/>
        </w:rPr>
      </w:pPr>
      <w:r>
        <w:rPr>
          <w:lang w:val="es-419"/>
        </w:rPr>
        <w:t>País:______________  Fecha de finalización: _____________</w:t>
      </w:r>
    </w:p>
    <w:tbl>
      <w:tblPr>
        <w:tblW w:w="14494" w:type="dxa"/>
        <w:tblInd w:w="94" w:type="dxa"/>
        <w:tblLayout w:type="fixed"/>
        <w:tblCellMar>
          <w:left w:w="0" w:type="dxa"/>
          <w:right w:w="0" w:type="dxa"/>
        </w:tblCellMar>
        <w:tblLook w:val="01E0" w:firstRow="1" w:lastRow="1" w:firstColumn="1" w:lastColumn="1" w:noHBand="0" w:noVBand="0"/>
      </w:tblPr>
      <w:tblGrid>
        <w:gridCol w:w="2631"/>
        <w:gridCol w:w="4818"/>
        <w:gridCol w:w="4321"/>
        <w:gridCol w:w="924"/>
        <w:gridCol w:w="809"/>
        <w:gridCol w:w="991"/>
      </w:tblGrid>
      <w:tr w:rsidR="000130A6" w:rsidRPr="00EF1543" w:rsidTr="00BD63D8">
        <w:trPr>
          <w:trHeight w:hRule="exact" w:val="595"/>
        </w:trPr>
        <w:tc>
          <w:tcPr>
            <w:tcW w:w="2631" w:type="dxa"/>
            <w:tcBorders>
              <w:top w:val="single" w:sz="4" w:space="0" w:color="000000"/>
              <w:left w:val="single" w:sz="4" w:space="0" w:color="000000"/>
              <w:bottom w:val="single" w:sz="4" w:space="0" w:color="000000"/>
              <w:right w:val="single" w:sz="4" w:space="0" w:color="000000"/>
            </w:tcBorders>
            <w:shd w:val="clear" w:color="auto" w:fill="C5D9F0"/>
          </w:tcPr>
          <w:p w:rsidR="000130A6" w:rsidRPr="00034C40" w:rsidRDefault="000130A6" w:rsidP="00BD63D8">
            <w:pPr>
              <w:rPr>
                <w:sz w:val="20"/>
                <w:lang w:val="es-419"/>
              </w:rPr>
            </w:pPr>
          </w:p>
        </w:tc>
        <w:tc>
          <w:tcPr>
            <w:tcW w:w="4818" w:type="dxa"/>
            <w:tcBorders>
              <w:top w:val="single" w:sz="4" w:space="0" w:color="000000"/>
              <w:left w:val="single" w:sz="4" w:space="0" w:color="000000"/>
              <w:bottom w:val="single" w:sz="4" w:space="0" w:color="000000"/>
              <w:right w:val="single" w:sz="4" w:space="0" w:color="000000"/>
            </w:tcBorders>
            <w:shd w:val="clear" w:color="auto" w:fill="F1F1F1"/>
          </w:tcPr>
          <w:p w:rsidR="000130A6" w:rsidRPr="00034C40" w:rsidRDefault="000130A6" w:rsidP="00BD63D8">
            <w:pPr>
              <w:tabs>
                <w:tab w:val="left" w:pos="463"/>
              </w:tabs>
              <w:spacing w:before="38"/>
              <w:ind w:right="352"/>
              <w:rPr>
                <w:rFonts w:ascii="Calibri" w:hAnsi="Calibri" w:cs="Calibri"/>
                <w:sz w:val="20"/>
                <w:lang w:val="es-419"/>
              </w:rPr>
            </w:pP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0130A6" w:rsidRPr="00EF1543" w:rsidRDefault="000130A6" w:rsidP="00BD63D8">
            <w:pPr>
              <w:pStyle w:val="TableParagraph"/>
              <w:spacing w:line="260" w:lineRule="auto"/>
              <w:ind w:left="102" w:right="290"/>
              <w:rPr>
                <w:rFonts w:ascii="Calibri" w:hAnsi="Calibri" w:cs="Calibri"/>
                <w:sz w:val="20"/>
                <w:szCs w:val="20"/>
                <w:lang w:val="es-419"/>
              </w:rPr>
            </w:pPr>
            <w:r w:rsidRPr="000130A6">
              <w:rPr>
                <w:rFonts w:ascii="Calibri" w:hAnsi="Calibri" w:cs="Calibri"/>
                <w:b/>
                <w:sz w:val="20"/>
                <w:szCs w:val="20"/>
                <w:lang w:val="es-419"/>
              </w:rPr>
              <w:t>II.B.14.</w:t>
            </w:r>
            <w:r>
              <w:rPr>
                <w:rFonts w:ascii="Calibri" w:hAnsi="Calibri" w:cs="Calibri"/>
                <w:sz w:val="20"/>
                <w:szCs w:val="20"/>
                <w:lang w:val="es-419"/>
              </w:rPr>
              <w:t xml:space="preserve"> </w:t>
            </w:r>
            <w:r w:rsidRPr="000130A6">
              <w:rPr>
                <w:rFonts w:ascii="Calibri" w:hAnsi="Calibri" w:cs="Calibri"/>
                <w:sz w:val="20"/>
                <w:szCs w:val="20"/>
                <w:lang w:val="es-419"/>
              </w:rPr>
              <w:t>¿Han recibido entrenamiento los GFP?</w:t>
            </w:r>
          </w:p>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0130A6" w:rsidRPr="003C4558" w:rsidRDefault="000130A6"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0130A6" w:rsidRPr="003C4558" w:rsidRDefault="000130A6"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0130A6" w:rsidRPr="003C4558" w:rsidRDefault="000130A6" w:rsidP="00BD63D8">
            <w:pPr>
              <w:rPr>
                <w:lang w:val="es-419"/>
              </w:rPr>
            </w:pPr>
          </w:p>
        </w:tc>
      </w:tr>
      <w:tr w:rsidR="00965C6B" w:rsidRPr="00EF1543" w:rsidTr="00BD63D8">
        <w:trPr>
          <w:trHeight w:hRule="exact" w:val="802"/>
        </w:trPr>
        <w:tc>
          <w:tcPr>
            <w:tcW w:w="2631" w:type="dxa"/>
            <w:vMerge w:val="restart"/>
            <w:tcBorders>
              <w:top w:val="single" w:sz="4" w:space="0" w:color="000000"/>
              <w:left w:val="single" w:sz="4" w:space="0" w:color="000000"/>
              <w:right w:val="single" w:sz="4" w:space="0" w:color="000000"/>
            </w:tcBorders>
            <w:shd w:val="clear" w:color="auto" w:fill="C5D9F0"/>
          </w:tcPr>
          <w:p w:rsidR="00965C6B" w:rsidRPr="000130A6" w:rsidRDefault="00965C6B" w:rsidP="00BD63D8">
            <w:pPr>
              <w:rPr>
                <w:b/>
                <w:sz w:val="20"/>
                <w:lang w:val="es-419"/>
              </w:rPr>
            </w:pPr>
            <w:r w:rsidRPr="000130A6">
              <w:rPr>
                <w:b/>
                <w:sz w:val="20"/>
                <w:lang w:val="es-419"/>
              </w:rPr>
              <w:t>II.C. Entrenamiento, educación y ejercicios</w:t>
            </w:r>
          </w:p>
        </w:tc>
        <w:tc>
          <w:tcPr>
            <w:tcW w:w="4818" w:type="dxa"/>
            <w:vMerge w:val="restart"/>
            <w:tcBorders>
              <w:top w:val="single" w:sz="4" w:space="0" w:color="000000"/>
              <w:left w:val="single" w:sz="4" w:space="0" w:color="000000"/>
              <w:right w:val="single" w:sz="4" w:space="0" w:color="000000"/>
            </w:tcBorders>
            <w:shd w:val="clear" w:color="auto" w:fill="F1F1F1"/>
          </w:tcPr>
          <w:p w:rsidR="00965C6B" w:rsidRPr="000130A6" w:rsidRDefault="00965C6B" w:rsidP="00616F40">
            <w:pPr>
              <w:tabs>
                <w:tab w:val="left" w:pos="463"/>
              </w:tabs>
              <w:spacing w:before="38"/>
              <w:ind w:right="352"/>
              <w:rPr>
                <w:rFonts w:ascii="Calibri" w:hAnsi="Calibri" w:cs="Calibri"/>
                <w:sz w:val="20"/>
                <w:lang w:val="es-419"/>
              </w:rPr>
            </w:pPr>
            <w:r w:rsidRPr="000130A6">
              <w:rPr>
                <w:rFonts w:ascii="Calibri" w:hAnsi="Calibri" w:cs="Calibri"/>
                <w:sz w:val="20"/>
                <w:lang w:val="es-419"/>
              </w:rPr>
              <w:t xml:space="preserve">Los principios de la </w:t>
            </w:r>
            <w:r>
              <w:rPr>
                <w:rFonts w:ascii="Calibri" w:hAnsi="Calibri" w:cs="Calibri"/>
                <w:sz w:val="20"/>
                <w:lang w:val="es-419"/>
              </w:rPr>
              <w:t>WPS</w:t>
            </w:r>
            <w:r w:rsidRPr="000130A6">
              <w:rPr>
                <w:rFonts w:ascii="Calibri" w:hAnsi="Calibri" w:cs="Calibri"/>
                <w:sz w:val="20"/>
                <w:lang w:val="es-419"/>
              </w:rPr>
              <w:t xml:space="preserve"> y las perspectivas de género están plenamente integrados en los planes de estudio de las actividades de capacitación y educación. La educación y la formación incluyen: la conciencia de género y cultural/social, la visión general de los principios de la resolución 1325 (2000) del Consejo de Seguridad de las Naciones Unidas, la forma en que el género se relaciona con la eficacia operacional y la prevención de la violencia sexual. </w:t>
            </w:r>
          </w:p>
          <w:p w:rsidR="00965C6B" w:rsidRPr="00034C40" w:rsidRDefault="00965C6B" w:rsidP="00616F40">
            <w:pPr>
              <w:tabs>
                <w:tab w:val="left" w:pos="463"/>
              </w:tabs>
              <w:spacing w:before="38"/>
              <w:ind w:right="352"/>
              <w:rPr>
                <w:rFonts w:ascii="Calibri" w:hAnsi="Calibri" w:cs="Calibri"/>
                <w:sz w:val="20"/>
                <w:lang w:val="es-419"/>
              </w:rPr>
            </w:pPr>
            <w:r w:rsidRPr="000130A6">
              <w:rPr>
                <w:rFonts w:ascii="Calibri" w:hAnsi="Calibri" w:cs="Calibri"/>
                <w:sz w:val="20"/>
                <w:lang w:val="es-419"/>
              </w:rPr>
              <w:t>Antes de las nuevas operaciones y misiones, se ha impartido una capacitación</w:t>
            </w:r>
            <w:r>
              <w:rPr>
                <w:rFonts w:ascii="Calibri" w:hAnsi="Calibri" w:cs="Calibri"/>
                <w:sz w:val="20"/>
                <w:lang w:val="es-419"/>
              </w:rPr>
              <w:t xml:space="preserve"> adecuada en los principios de la WPS</w:t>
            </w:r>
            <w:r w:rsidRPr="000130A6">
              <w:rPr>
                <w:rFonts w:ascii="Calibri" w:hAnsi="Calibri" w:cs="Calibri"/>
                <w:sz w:val="20"/>
                <w:lang w:val="es-419"/>
              </w:rPr>
              <w:t xml:space="preserve"> y en la forma de aplicar una perspectiva de género como requisito previo para el cumplimiento de la misión.</w:t>
            </w: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965C6B" w:rsidRPr="00616F40" w:rsidRDefault="00965C6B" w:rsidP="00BD63D8">
            <w:pPr>
              <w:pStyle w:val="TableParagraph"/>
              <w:spacing w:line="260" w:lineRule="auto"/>
              <w:ind w:left="102" w:right="290"/>
              <w:rPr>
                <w:rFonts w:ascii="Calibri" w:hAnsi="Calibri" w:cs="Calibri"/>
                <w:sz w:val="20"/>
                <w:szCs w:val="20"/>
                <w:lang w:val="es-419"/>
              </w:rPr>
            </w:pPr>
            <w:r w:rsidRPr="00616F40">
              <w:rPr>
                <w:rFonts w:ascii="Calibri" w:hAnsi="Calibri" w:cs="Calibri"/>
                <w:b/>
                <w:sz w:val="20"/>
                <w:szCs w:val="20"/>
                <w:lang w:val="es-419"/>
              </w:rPr>
              <w:t>II.C.1.</w:t>
            </w:r>
            <w:r>
              <w:rPr>
                <w:rFonts w:ascii="Calibri" w:hAnsi="Calibri" w:cs="Calibri"/>
                <w:sz w:val="20"/>
                <w:szCs w:val="20"/>
                <w:lang w:val="es-419"/>
              </w:rPr>
              <w:t xml:space="preserve"> </w:t>
            </w:r>
            <w:r w:rsidRPr="00616F40">
              <w:rPr>
                <w:rFonts w:ascii="Calibri" w:hAnsi="Calibri" w:cs="Calibri"/>
                <w:sz w:val="20"/>
                <w:szCs w:val="20"/>
                <w:lang w:val="es-419"/>
              </w:rPr>
              <w:t>¿Se han integrado los principios de la WPS en la educación y la formación del personal de nivel inferior?</w:t>
            </w:r>
          </w:p>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r>
      <w:tr w:rsidR="00965C6B" w:rsidRPr="00EF1543" w:rsidTr="00BD63D8">
        <w:trPr>
          <w:trHeight w:hRule="exact" w:val="802"/>
        </w:trPr>
        <w:tc>
          <w:tcPr>
            <w:tcW w:w="2631" w:type="dxa"/>
            <w:vMerge/>
            <w:tcBorders>
              <w:left w:val="single" w:sz="4" w:space="0" w:color="000000"/>
              <w:right w:val="single" w:sz="4" w:space="0" w:color="000000"/>
            </w:tcBorders>
            <w:shd w:val="clear" w:color="auto" w:fill="C5D9F0"/>
          </w:tcPr>
          <w:p w:rsidR="00965C6B" w:rsidRPr="000130A6" w:rsidRDefault="00965C6B" w:rsidP="00BD63D8">
            <w:pPr>
              <w:rPr>
                <w:b/>
                <w:sz w:val="20"/>
                <w:lang w:val="es-419"/>
              </w:rPr>
            </w:pPr>
          </w:p>
        </w:tc>
        <w:tc>
          <w:tcPr>
            <w:tcW w:w="4818" w:type="dxa"/>
            <w:vMerge/>
            <w:tcBorders>
              <w:left w:val="single" w:sz="4" w:space="0" w:color="000000"/>
              <w:right w:val="single" w:sz="4" w:space="0" w:color="000000"/>
            </w:tcBorders>
            <w:shd w:val="clear" w:color="auto" w:fill="F1F1F1"/>
          </w:tcPr>
          <w:p w:rsidR="00965C6B" w:rsidRPr="00034C40" w:rsidRDefault="00965C6B" w:rsidP="00616F40">
            <w:pPr>
              <w:tabs>
                <w:tab w:val="left" w:pos="463"/>
              </w:tabs>
              <w:spacing w:before="38"/>
              <w:ind w:right="352"/>
              <w:rPr>
                <w:rFonts w:ascii="Calibri" w:hAnsi="Calibri" w:cs="Calibri"/>
                <w:sz w:val="20"/>
                <w:lang w:val="es-419"/>
              </w:rPr>
            </w:pP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965C6B" w:rsidRPr="00616F40" w:rsidRDefault="00965C6B" w:rsidP="00CF7A86">
            <w:pPr>
              <w:pStyle w:val="TableParagraph"/>
              <w:numPr>
                <w:ilvl w:val="0"/>
                <w:numId w:val="5"/>
              </w:numPr>
              <w:spacing w:line="260" w:lineRule="auto"/>
              <w:ind w:left="742" w:right="290"/>
              <w:rPr>
                <w:rFonts w:ascii="Calibri" w:hAnsi="Calibri" w:cs="Calibri"/>
                <w:sz w:val="20"/>
                <w:szCs w:val="20"/>
                <w:lang w:val="es-419"/>
              </w:rPr>
            </w:pPr>
            <w:r>
              <w:rPr>
                <w:rFonts w:ascii="Calibri" w:hAnsi="Calibri" w:cs="Calibri"/>
                <w:sz w:val="20"/>
                <w:szCs w:val="20"/>
                <w:lang w:val="es-419"/>
              </w:rPr>
              <w:t>Militar</w:t>
            </w:r>
          </w:p>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r>
      <w:tr w:rsidR="00965C6B" w:rsidRPr="00EF1543" w:rsidTr="00BD63D8">
        <w:trPr>
          <w:trHeight w:hRule="exact" w:val="802"/>
        </w:trPr>
        <w:tc>
          <w:tcPr>
            <w:tcW w:w="2631" w:type="dxa"/>
            <w:vMerge/>
            <w:tcBorders>
              <w:left w:val="single" w:sz="4" w:space="0" w:color="000000"/>
              <w:right w:val="single" w:sz="4" w:space="0" w:color="000000"/>
            </w:tcBorders>
            <w:shd w:val="clear" w:color="auto" w:fill="C5D9F0"/>
          </w:tcPr>
          <w:p w:rsidR="00965C6B" w:rsidRPr="000130A6" w:rsidRDefault="00965C6B" w:rsidP="00BD63D8">
            <w:pPr>
              <w:rPr>
                <w:b/>
                <w:sz w:val="20"/>
                <w:lang w:val="es-419"/>
              </w:rPr>
            </w:pPr>
          </w:p>
        </w:tc>
        <w:tc>
          <w:tcPr>
            <w:tcW w:w="4818" w:type="dxa"/>
            <w:vMerge/>
            <w:tcBorders>
              <w:left w:val="single" w:sz="4" w:space="0" w:color="000000"/>
              <w:right w:val="single" w:sz="4" w:space="0" w:color="000000"/>
            </w:tcBorders>
            <w:shd w:val="clear" w:color="auto" w:fill="F1F1F1"/>
          </w:tcPr>
          <w:p w:rsidR="00965C6B" w:rsidRPr="00034C40" w:rsidRDefault="00965C6B" w:rsidP="00616F40">
            <w:pPr>
              <w:tabs>
                <w:tab w:val="left" w:pos="463"/>
              </w:tabs>
              <w:spacing w:before="38"/>
              <w:ind w:right="352"/>
              <w:rPr>
                <w:rFonts w:ascii="Calibri" w:hAnsi="Calibri" w:cs="Calibri"/>
                <w:sz w:val="20"/>
                <w:lang w:val="es-419"/>
              </w:rPr>
            </w:pP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965C6B" w:rsidRPr="00616F40" w:rsidRDefault="00965C6B" w:rsidP="00CF7A86">
            <w:pPr>
              <w:pStyle w:val="TableParagraph"/>
              <w:numPr>
                <w:ilvl w:val="0"/>
                <w:numId w:val="5"/>
              </w:numPr>
              <w:spacing w:line="260" w:lineRule="auto"/>
              <w:ind w:left="742" w:right="290"/>
              <w:rPr>
                <w:rFonts w:ascii="Calibri" w:hAnsi="Calibri" w:cs="Calibri"/>
                <w:sz w:val="20"/>
                <w:szCs w:val="20"/>
                <w:lang w:val="es-419"/>
              </w:rPr>
            </w:pPr>
            <w:r>
              <w:rPr>
                <w:rFonts w:ascii="Calibri" w:hAnsi="Calibri" w:cs="Calibri"/>
                <w:sz w:val="20"/>
                <w:szCs w:val="20"/>
                <w:lang w:val="es-419"/>
              </w:rPr>
              <w:t>Policía</w:t>
            </w:r>
          </w:p>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r>
      <w:tr w:rsidR="00965C6B" w:rsidRPr="00EF1543" w:rsidTr="00BD63D8">
        <w:trPr>
          <w:trHeight w:hRule="exact" w:val="802"/>
        </w:trPr>
        <w:tc>
          <w:tcPr>
            <w:tcW w:w="2631" w:type="dxa"/>
            <w:vMerge/>
            <w:tcBorders>
              <w:left w:val="single" w:sz="4" w:space="0" w:color="000000"/>
              <w:right w:val="single" w:sz="4" w:space="0" w:color="000000"/>
            </w:tcBorders>
            <w:shd w:val="clear" w:color="auto" w:fill="C5D9F0"/>
          </w:tcPr>
          <w:p w:rsidR="00965C6B" w:rsidRPr="000130A6" w:rsidRDefault="00965C6B" w:rsidP="00BD63D8">
            <w:pPr>
              <w:rPr>
                <w:b/>
                <w:sz w:val="20"/>
                <w:lang w:val="es-419"/>
              </w:rPr>
            </w:pPr>
          </w:p>
        </w:tc>
        <w:tc>
          <w:tcPr>
            <w:tcW w:w="4818" w:type="dxa"/>
            <w:vMerge/>
            <w:tcBorders>
              <w:left w:val="single" w:sz="4" w:space="0" w:color="000000"/>
              <w:right w:val="single" w:sz="4" w:space="0" w:color="000000"/>
            </w:tcBorders>
            <w:shd w:val="clear" w:color="auto" w:fill="F1F1F1"/>
          </w:tcPr>
          <w:p w:rsidR="00965C6B" w:rsidRPr="00034C40" w:rsidRDefault="00965C6B" w:rsidP="00616F40">
            <w:pPr>
              <w:tabs>
                <w:tab w:val="left" w:pos="463"/>
              </w:tabs>
              <w:spacing w:before="38"/>
              <w:ind w:right="352"/>
              <w:rPr>
                <w:rFonts w:ascii="Calibri" w:hAnsi="Calibri" w:cs="Calibri"/>
                <w:sz w:val="20"/>
                <w:lang w:val="es-419"/>
              </w:rPr>
            </w:pP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965C6B" w:rsidRPr="00616F40" w:rsidRDefault="00965C6B" w:rsidP="00BD63D8">
            <w:pPr>
              <w:pStyle w:val="TableParagraph"/>
              <w:spacing w:line="260" w:lineRule="auto"/>
              <w:ind w:left="102" w:right="290"/>
              <w:rPr>
                <w:rFonts w:ascii="Calibri" w:hAnsi="Calibri" w:cs="Calibri"/>
                <w:sz w:val="20"/>
                <w:szCs w:val="20"/>
                <w:lang w:val="es-419"/>
              </w:rPr>
            </w:pPr>
            <w:r>
              <w:rPr>
                <w:rFonts w:ascii="Calibri" w:hAnsi="Calibri" w:cs="Calibri"/>
                <w:b/>
                <w:sz w:val="20"/>
                <w:szCs w:val="20"/>
                <w:lang w:val="es-419"/>
              </w:rPr>
              <w:t xml:space="preserve">II.C.2. </w:t>
            </w:r>
            <w:r w:rsidRPr="00616F40">
              <w:rPr>
                <w:rFonts w:ascii="Calibri" w:hAnsi="Calibri" w:cs="Calibri"/>
                <w:sz w:val="20"/>
                <w:szCs w:val="20"/>
                <w:lang w:val="es-419"/>
              </w:rPr>
              <w:t>¿Se han integrado los principios del WPS en la educación y la formación del personal de nivel medio?</w:t>
            </w:r>
          </w:p>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r>
      <w:tr w:rsidR="00965C6B" w:rsidRPr="00EF1543" w:rsidTr="00BD63D8">
        <w:trPr>
          <w:trHeight w:hRule="exact" w:val="802"/>
        </w:trPr>
        <w:tc>
          <w:tcPr>
            <w:tcW w:w="2631" w:type="dxa"/>
            <w:vMerge/>
            <w:tcBorders>
              <w:left w:val="single" w:sz="4" w:space="0" w:color="000000"/>
              <w:right w:val="single" w:sz="4" w:space="0" w:color="000000"/>
            </w:tcBorders>
            <w:shd w:val="clear" w:color="auto" w:fill="C5D9F0"/>
          </w:tcPr>
          <w:p w:rsidR="00965C6B" w:rsidRPr="000130A6" w:rsidRDefault="00965C6B" w:rsidP="00BD63D8">
            <w:pPr>
              <w:rPr>
                <w:b/>
                <w:sz w:val="20"/>
                <w:lang w:val="es-419"/>
              </w:rPr>
            </w:pPr>
          </w:p>
        </w:tc>
        <w:tc>
          <w:tcPr>
            <w:tcW w:w="4818" w:type="dxa"/>
            <w:vMerge/>
            <w:tcBorders>
              <w:left w:val="single" w:sz="4" w:space="0" w:color="000000"/>
              <w:right w:val="single" w:sz="4" w:space="0" w:color="000000"/>
            </w:tcBorders>
            <w:shd w:val="clear" w:color="auto" w:fill="F1F1F1"/>
          </w:tcPr>
          <w:p w:rsidR="00965C6B" w:rsidRPr="00034C40" w:rsidRDefault="00965C6B" w:rsidP="00616F40">
            <w:pPr>
              <w:tabs>
                <w:tab w:val="left" w:pos="463"/>
              </w:tabs>
              <w:spacing w:before="38"/>
              <w:ind w:right="352"/>
              <w:rPr>
                <w:rFonts w:ascii="Calibri" w:hAnsi="Calibri" w:cs="Calibri"/>
                <w:sz w:val="20"/>
                <w:lang w:val="es-419"/>
              </w:rPr>
            </w:pP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965C6B" w:rsidRPr="00616F40" w:rsidRDefault="00965C6B" w:rsidP="00CF7A86">
            <w:pPr>
              <w:pStyle w:val="TableParagraph"/>
              <w:numPr>
                <w:ilvl w:val="0"/>
                <w:numId w:val="6"/>
              </w:numPr>
              <w:spacing w:line="260" w:lineRule="auto"/>
              <w:ind w:right="290"/>
              <w:rPr>
                <w:rFonts w:ascii="Calibri" w:hAnsi="Calibri" w:cs="Calibri"/>
                <w:sz w:val="20"/>
                <w:szCs w:val="20"/>
                <w:lang w:val="es-419"/>
              </w:rPr>
            </w:pPr>
            <w:r>
              <w:rPr>
                <w:rFonts w:ascii="Calibri" w:hAnsi="Calibri" w:cs="Calibri"/>
                <w:sz w:val="20"/>
                <w:szCs w:val="20"/>
                <w:lang w:val="es-419"/>
              </w:rPr>
              <w:t>Militar</w:t>
            </w:r>
          </w:p>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r>
      <w:tr w:rsidR="00965C6B" w:rsidRPr="00EF1543" w:rsidTr="00BD63D8">
        <w:trPr>
          <w:trHeight w:hRule="exact" w:val="802"/>
        </w:trPr>
        <w:tc>
          <w:tcPr>
            <w:tcW w:w="2631" w:type="dxa"/>
            <w:vMerge/>
            <w:tcBorders>
              <w:left w:val="single" w:sz="4" w:space="0" w:color="000000"/>
              <w:right w:val="single" w:sz="4" w:space="0" w:color="000000"/>
            </w:tcBorders>
            <w:shd w:val="clear" w:color="auto" w:fill="C5D9F0"/>
          </w:tcPr>
          <w:p w:rsidR="00965C6B" w:rsidRPr="000130A6" w:rsidRDefault="00965C6B" w:rsidP="00BD63D8">
            <w:pPr>
              <w:rPr>
                <w:b/>
                <w:sz w:val="20"/>
                <w:lang w:val="es-419"/>
              </w:rPr>
            </w:pPr>
          </w:p>
        </w:tc>
        <w:tc>
          <w:tcPr>
            <w:tcW w:w="4818" w:type="dxa"/>
            <w:vMerge/>
            <w:tcBorders>
              <w:left w:val="single" w:sz="4" w:space="0" w:color="000000"/>
              <w:right w:val="single" w:sz="4" w:space="0" w:color="000000"/>
            </w:tcBorders>
            <w:shd w:val="clear" w:color="auto" w:fill="F1F1F1"/>
          </w:tcPr>
          <w:p w:rsidR="00965C6B" w:rsidRPr="00034C40" w:rsidRDefault="00965C6B" w:rsidP="00616F40">
            <w:pPr>
              <w:tabs>
                <w:tab w:val="left" w:pos="463"/>
              </w:tabs>
              <w:spacing w:before="38"/>
              <w:ind w:right="352"/>
              <w:rPr>
                <w:rFonts w:ascii="Calibri" w:hAnsi="Calibri" w:cs="Calibri"/>
                <w:sz w:val="20"/>
                <w:lang w:val="es-419"/>
              </w:rPr>
            </w:pP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965C6B" w:rsidRPr="00616F40" w:rsidRDefault="00965C6B" w:rsidP="00CF7A86">
            <w:pPr>
              <w:pStyle w:val="TableParagraph"/>
              <w:numPr>
                <w:ilvl w:val="0"/>
                <w:numId w:val="6"/>
              </w:numPr>
              <w:spacing w:line="260" w:lineRule="auto"/>
              <w:ind w:right="290"/>
              <w:rPr>
                <w:rFonts w:ascii="Calibri" w:hAnsi="Calibri" w:cs="Calibri"/>
                <w:sz w:val="20"/>
                <w:szCs w:val="20"/>
                <w:lang w:val="es-419"/>
              </w:rPr>
            </w:pPr>
            <w:r>
              <w:rPr>
                <w:rFonts w:ascii="Calibri" w:hAnsi="Calibri" w:cs="Calibri"/>
                <w:sz w:val="20"/>
                <w:szCs w:val="20"/>
                <w:lang w:val="es-419"/>
              </w:rPr>
              <w:t>Policía</w:t>
            </w:r>
          </w:p>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r>
      <w:tr w:rsidR="00965C6B" w:rsidRPr="00EF1543" w:rsidTr="00BD63D8">
        <w:trPr>
          <w:trHeight w:hRule="exact" w:val="802"/>
        </w:trPr>
        <w:tc>
          <w:tcPr>
            <w:tcW w:w="2631" w:type="dxa"/>
            <w:vMerge/>
            <w:tcBorders>
              <w:left w:val="single" w:sz="4" w:space="0" w:color="000000"/>
              <w:right w:val="single" w:sz="4" w:space="0" w:color="000000"/>
            </w:tcBorders>
            <w:shd w:val="clear" w:color="auto" w:fill="C5D9F0"/>
          </w:tcPr>
          <w:p w:rsidR="00965C6B" w:rsidRPr="000130A6" w:rsidRDefault="00965C6B" w:rsidP="00BD63D8">
            <w:pPr>
              <w:rPr>
                <w:b/>
                <w:sz w:val="20"/>
                <w:lang w:val="es-419"/>
              </w:rPr>
            </w:pPr>
          </w:p>
        </w:tc>
        <w:tc>
          <w:tcPr>
            <w:tcW w:w="4818" w:type="dxa"/>
            <w:tcBorders>
              <w:left w:val="single" w:sz="4" w:space="0" w:color="000000"/>
              <w:right w:val="single" w:sz="4" w:space="0" w:color="000000"/>
            </w:tcBorders>
            <w:shd w:val="clear" w:color="auto" w:fill="F1F1F1"/>
          </w:tcPr>
          <w:p w:rsidR="00965C6B" w:rsidRPr="00034C40" w:rsidRDefault="00965C6B" w:rsidP="00616F40">
            <w:pPr>
              <w:tabs>
                <w:tab w:val="left" w:pos="463"/>
              </w:tabs>
              <w:spacing w:before="38"/>
              <w:ind w:right="352"/>
              <w:rPr>
                <w:rFonts w:ascii="Calibri" w:hAnsi="Calibri" w:cs="Calibri"/>
                <w:sz w:val="20"/>
                <w:lang w:val="es-419"/>
              </w:rPr>
            </w:pP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965C6B" w:rsidRDefault="00965C6B" w:rsidP="00616F40">
            <w:pPr>
              <w:pStyle w:val="TableParagraph"/>
              <w:spacing w:line="260" w:lineRule="auto"/>
              <w:ind w:right="290"/>
              <w:rPr>
                <w:rFonts w:ascii="Calibri" w:hAnsi="Calibri" w:cs="Calibri"/>
                <w:sz w:val="20"/>
                <w:szCs w:val="20"/>
                <w:lang w:val="es-419"/>
              </w:rPr>
            </w:pPr>
            <w:r>
              <w:rPr>
                <w:rFonts w:ascii="Calibri" w:hAnsi="Calibri" w:cs="Calibri"/>
                <w:b/>
                <w:sz w:val="20"/>
                <w:szCs w:val="20"/>
                <w:lang w:val="es-419"/>
              </w:rPr>
              <w:t xml:space="preserve">II.C.3. </w:t>
            </w:r>
            <w:r w:rsidRPr="00616F40">
              <w:rPr>
                <w:rFonts w:ascii="Calibri" w:hAnsi="Calibri" w:cs="Calibri"/>
                <w:sz w:val="20"/>
                <w:szCs w:val="20"/>
                <w:lang w:val="es-419"/>
              </w:rPr>
              <w:t>¿Se han integrado los principios del WPS en la educación y la forma</w:t>
            </w:r>
            <w:r>
              <w:rPr>
                <w:rFonts w:ascii="Calibri" w:hAnsi="Calibri" w:cs="Calibri"/>
                <w:sz w:val="20"/>
                <w:szCs w:val="20"/>
                <w:lang w:val="es-419"/>
              </w:rPr>
              <w:t>ción del personal de nivel superior</w:t>
            </w:r>
            <w:r w:rsidRPr="00616F40">
              <w:rPr>
                <w:rFonts w:ascii="Calibri" w:hAnsi="Calibri" w:cs="Calibri"/>
                <w:sz w:val="20"/>
                <w:szCs w:val="20"/>
                <w:lang w:val="es-419"/>
              </w:rPr>
              <w:t>?</w:t>
            </w:r>
          </w:p>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r>
      <w:tr w:rsidR="00965C6B" w:rsidRPr="00EF1543" w:rsidTr="00BD63D8">
        <w:trPr>
          <w:trHeight w:hRule="exact" w:val="802"/>
        </w:trPr>
        <w:tc>
          <w:tcPr>
            <w:tcW w:w="2631" w:type="dxa"/>
            <w:vMerge/>
            <w:tcBorders>
              <w:left w:val="single" w:sz="4" w:space="0" w:color="000000"/>
              <w:right w:val="single" w:sz="4" w:space="0" w:color="000000"/>
            </w:tcBorders>
            <w:shd w:val="clear" w:color="auto" w:fill="C5D9F0"/>
          </w:tcPr>
          <w:p w:rsidR="00965C6B" w:rsidRPr="000130A6" w:rsidRDefault="00965C6B" w:rsidP="00BD63D8">
            <w:pPr>
              <w:rPr>
                <w:b/>
                <w:sz w:val="20"/>
                <w:lang w:val="es-419"/>
              </w:rPr>
            </w:pPr>
          </w:p>
        </w:tc>
        <w:tc>
          <w:tcPr>
            <w:tcW w:w="4818" w:type="dxa"/>
            <w:tcBorders>
              <w:left w:val="single" w:sz="4" w:space="0" w:color="000000"/>
              <w:right w:val="single" w:sz="4" w:space="0" w:color="000000"/>
            </w:tcBorders>
            <w:shd w:val="clear" w:color="auto" w:fill="F1F1F1"/>
          </w:tcPr>
          <w:p w:rsidR="00965C6B" w:rsidRPr="00034C40" w:rsidRDefault="00965C6B" w:rsidP="00616F40">
            <w:pPr>
              <w:tabs>
                <w:tab w:val="left" w:pos="463"/>
              </w:tabs>
              <w:spacing w:before="38"/>
              <w:ind w:right="352"/>
              <w:rPr>
                <w:rFonts w:ascii="Calibri" w:hAnsi="Calibri" w:cs="Calibri"/>
                <w:sz w:val="20"/>
                <w:lang w:val="es-419"/>
              </w:rPr>
            </w:pP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965C6B" w:rsidRPr="00616F40" w:rsidRDefault="00965C6B" w:rsidP="00CF7A86">
            <w:pPr>
              <w:pStyle w:val="TableParagraph"/>
              <w:numPr>
                <w:ilvl w:val="0"/>
                <w:numId w:val="7"/>
              </w:numPr>
              <w:spacing w:line="260" w:lineRule="auto"/>
              <w:ind w:left="742" w:right="290"/>
              <w:rPr>
                <w:rFonts w:ascii="Calibri" w:hAnsi="Calibri" w:cs="Calibri"/>
                <w:sz w:val="20"/>
                <w:szCs w:val="20"/>
                <w:lang w:val="es-419"/>
              </w:rPr>
            </w:pPr>
            <w:r>
              <w:rPr>
                <w:rFonts w:ascii="Calibri" w:hAnsi="Calibri" w:cs="Calibri"/>
                <w:sz w:val="20"/>
                <w:szCs w:val="20"/>
                <w:lang w:val="es-419"/>
              </w:rPr>
              <w:t>Militar</w:t>
            </w:r>
          </w:p>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r>
      <w:tr w:rsidR="00965C6B" w:rsidRPr="00EF1543" w:rsidTr="00BD63D8">
        <w:trPr>
          <w:trHeight w:hRule="exact" w:val="802"/>
        </w:trPr>
        <w:tc>
          <w:tcPr>
            <w:tcW w:w="2631" w:type="dxa"/>
            <w:vMerge/>
            <w:tcBorders>
              <w:left w:val="single" w:sz="4" w:space="0" w:color="000000"/>
              <w:right w:val="single" w:sz="4" w:space="0" w:color="000000"/>
            </w:tcBorders>
            <w:shd w:val="clear" w:color="auto" w:fill="C5D9F0"/>
          </w:tcPr>
          <w:p w:rsidR="00965C6B" w:rsidRPr="000130A6" w:rsidRDefault="00965C6B" w:rsidP="00BD63D8">
            <w:pPr>
              <w:rPr>
                <w:b/>
                <w:sz w:val="20"/>
                <w:lang w:val="es-419"/>
              </w:rPr>
            </w:pPr>
          </w:p>
        </w:tc>
        <w:tc>
          <w:tcPr>
            <w:tcW w:w="4818" w:type="dxa"/>
            <w:tcBorders>
              <w:left w:val="single" w:sz="4" w:space="0" w:color="000000"/>
              <w:right w:val="single" w:sz="4" w:space="0" w:color="000000"/>
            </w:tcBorders>
            <w:shd w:val="clear" w:color="auto" w:fill="F1F1F1"/>
          </w:tcPr>
          <w:p w:rsidR="00965C6B" w:rsidRPr="00034C40" w:rsidRDefault="00965C6B" w:rsidP="00616F40">
            <w:pPr>
              <w:tabs>
                <w:tab w:val="left" w:pos="463"/>
              </w:tabs>
              <w:spacing w:before="38"/>
              <w:ind w:right="352"/>
              <w:rPr>
                <w:rFonts w:ascii="Calibri" w:hAnsi="Calibri" w:cs="Calibri"/>
                <w:sz w:val="20"/>
                <w:lang w:val="es-419"/>
              </w:rPr>
            </w:pP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965C6B" w:rsidRPr="00616F40" w:rsidRDefault="00965C6B" w:rsidP="00CF7A86">
            <w:pPr>
              <w:pStyle w:val="TableParagraph"/>
              <w:numPr>
                <w:ilvl w:val="0"/>
                <w:numId w:val="7"/>
              </w:numPr>
              <w:spacing w:line="260" w:lineRule="auto"/>
              <w:ind w:left="742" w:right="290"/>
              <w:rPr>
                <w:rFonts w:ascii="Calibri" w:hAnsi="Calibri" w:cs="Calibri"/>
                <w:sz w:val="20"/>
                <w:szCs w:val="20"/>
                <w:lang w:val="es-419"/>
              </w:rPr>
            </w:pPr>
            <w:r>
              <w:rPr>
                <w:rFonts w:ascii="Calibri" w:hAnsi="Calibri" w:cs="Calibri"/>
                <w:sz w:val="20"/>
                <w:szCs w:val="20"/>
                <w:lang w:val="es-419"/>
              </w:rPr>
              <w:t>Policía</w:t>
            </w:r>
          </w:p>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965C6B" w:rsidRPr="003C4558" w:rsidRDefault="00965C6B" w:rsidP="00BD63D8">
            <w:pPr>
              <w:rPr>
                <w:lang w:val="es-419"/>
              </w:rPr>
            </w:pPr>
          </w:p>
        </w:tc>
      </w:tr>
      <w:tr w:rsidR="00965C6B" w:rsidRPr="00965C6B" w:rsidTr="00BD63D8">
        <w:trPr>
          <w:trHeight w:hRule="exact" w:val="802"/>
        </w:trPr>
        <w:tc>
          <w:tcPr>
            <w:tcW w:w="2631" w:type="dxa"/>
            <w:vMerge/>
            <w:tcBorders>
              <w:left w:val="single" w:sz="4" w:space="0" w:color="000000"/>
              <w:right w:val="single" w:sz="4" w:space="0" w:color="000000"/>
            </w:tcBorders>
            <w:shd w:val="clear" w:color="auto" w:fill="C5D9F0"/>
          </w:tcPr>
          <w:p w:rsidR="00965C6B" w:rsidRPr="000130A6" w:rsidRDefault="00965C6B" w:rsidP="00BD63D8">
            <w:pPr>
              <w:rPr>
                <w:b/>
                <w:sz w:val="20"/>
                <w:lang w:val="es-419"/>
              </w:rPr>
            </w:pPr>
          </w:p>
        </w:tc>
        <w:tc>
          <w:tcPr>
            <w:tcW w:w="4818" w:type="dxa"/>
            <w:tcBorders>
              <w:left w:val="single" w:sz="4" w:space="0" w:color="000000"/>
              <w:right w:val="single" w:sz="4" w:space="0" w:color="000000"/>
            </w:tcBorders>
            <w:shd w:val="clear" w:color="auto" w:fill="F1F1F1"/>
          </w:tcPr>
          <w:p w:rsidR="00965C6B" w:rsidRPr="00034C40" w:rsidRDefault="00965C6B" w:rsidP="00616F40">
            <w:pPr>
              <w:tabs>
                <w:tab w:val="left" w:pos="463"/>
              </w:tabs>
              <w:spacing w:before="38"/>
              <w:ind w:right="352"/>
              <w:rPr>
                <w:rFonts w:ascii="Calibri" w:hAnsi="Calibri" w:cs="Calibri"/>
                <w:sz w:val="20"/>
                <w:lang w:val="es-419"/>
              </w:rPr>
            </w:pPr>
          </w:p>
        </w:tc>
        <w:tc>
          <w:tcPr>
            <w:tcW w:w="4321" w:type="dxa"/>
            <w:tcBorders>
              <w:top w:val="single" w:sz="4" w:space="0" w:color="000000"/>
              <w:left w:val="single" w:sz="4" w:space="0" w:color="000000"/>
              <w:bottom w:val="single" w:sz="4" w:space="0" w:color="000000"/>
              <w:right w:val="single" w:sz="4" w:space="0" w:color="000000"/>
            </w:tcBorders>
            <w:shd w:val="clear" w:color="auto" w:fill="C5D9F0"/>
          </w:tcPr>
          <w:p w:rsidR="00965C6B" w:rsidRPr="00965C6B" w:rsidRDefault="00965C6B" w:rsidP="00965C6B">
            <w:pPr>
              <w:pStyle w:val="TableParagraph"/>
              <w:spacing w:line="260" w:lineRule="auto"/>
              <w:ind w:right="290"/>
              <w:rPr>
                <w:rFonts w:ascii="Calibri" w:hAnsi="Calibri" w:cs="Calibri"/>
                <w:sz w:val="20"/>
                <w:szCs w:val="20"/>
                <w:lang w:val="es-419"/>
              </w:rPr>
            </w:pPr>
            <w:r>
              <w:rPr>
                <w:rFonts w:ascii="Calibri" w:hAnsi="Calibri" w:cs="Calibri"/>
                <w:b/>
                <w:sz w:val="20"/>
                <w:szCs w:val="20"/>
                <w:lang w:val="es-419"/>
              </w:rPr>
              <w:t xml:space="preserve">II.C.4. </w:t>
            </w:r>
            <w:r w:rsidRPr="00965C6B">
              <w:rPr>
                <w:rFonts w:ascii="Calibri" w:hAnsi="Calibri" w:cs="Calibri"/>
                <w:sz w:val="20"/>
                <w:szCs w:val="20"/>
                <w:lang w:val="es-419"/>
              </w:rPr>
              <w:t>¿Se han integrado los principios del WPS en cualquier otra formación del personal?</w:t>
            </w:r>
          </w:p>
        </w:tc>
        <w:tc>
          <w:tcPr>
            <w:tcW w:w="924" w:type="dxa"/>
            <w:tcBorders>
              <w:top w:val="single" w:sz="4" w:space="0" w:color="000000"/>
              <w:left w:val="single" w:sz="4" w:space="0" w:color="000000"/>
              <w:bottom w:val="single" w:sz="4" w:space="0" w:color="000000"/>
              <w:right w:val="single" w:sz="4" w:space="0" w:color="000000"/>
            </w:tcBorders>
            <w:shd w:val="clear" w:color="auto" w:fill="F1F1F1"/>
          </w:tcPr>
          <w:p w:rsidR="00965C6B" w:rsidRPr="00965C6B" w:rsidRDefault="00965C6B" w:rsidP="00BD63D8">
            <w:pPr>
              <w:rPr>
                <w:lang w:val="es-419"/>
              </w:rPr>
            </w:pPr>
          </w:p>
        </w:tc>
        <w:tc>
          <w:tcPr>
            <w:tcW w:w="809" w:type="dxa"/>
            <w:tcBorders>
              <w:top w:val="single" w:sz="4" w:space="0" w:color="000000"/>
              <w:left w:val="single" w:sz="4" w:space="0" w:color="000000"/>
              <w:bottom w:val="single" w:sz="4" w:space="0" w:color="000000"/>
              <w:right w:val="single" w:sz="4" w:space="0" w:color="000000"/>
            </w:tcBorders>
            <w:shd w:val="clear" w:color="auto" w:fill="F1F1F1"/>
          </w:tcPr>
          <w:p w:rsidR="00965C6B" w:rsidRPr="00965C6B" w:rsidRDefault="00965C6B" w:rsidP="00BD63D8">
            <w:pPr>
              <w:rPr>
                <w:lang w:val="es-419"/>
              </w:rPr>
            </w:pPr>
          </w:p>
        </w:tc>
        <w:tc>
          <w:tcPr>
            <w:tcW w:w="991" w:type="dxa"/>
            <w:tcBorders>
              <w:top w:val="single" w:sz="4" w:space="0" w:color="000000"/>
              <w:left w:val="single" w:sz="4" w:space="0" w:color="000000"/>
              <w:bottom w:val="single" w:sz="4" w:space="0" w:color="000000"/>
              <w:right w:val="single" w:sz="4" w:space="0" w:color="000000"/>
            </w:tcBorders>
            <w:shd w:val="clear" w:color="auto" w:fill="F1F1F1"/>
          </w:tcPr>
          <w:p w:rsidR="00965C6B" w:rsidRPr="00965C6B" w:rsidRDefault="00965C6B" w:rsidP="00BD63D8">
            <w:pPr>
              <w:rPr>
                <w:lang w:val="es-419"/>
              </w:rPr>
            </w:pPr>
          </w:p>
        </w:tc>
      </w:tr>
      <w:tr w:rsidR="00965C6B" w:rsidRPr="00EF1543" w:rsidTr="00BD63D8">
        <w:trPr>
          <w:trHeight w:hRule="exact" w:val="802"/>
        </w:trPr>
        <w:tc>
          <w:tcPr>
            <w:tcW w:w="2631" w:type="dxa"/>
            <w:vMerge/>
            <w:tcBorders>
              <w:left w:val="single" w:sz="4" w:space="0" w:color="000000"/>
              <w:bottom w:val="single" w:sz="4" w:space="0" w:color="auto"/>
              <w:right w:val="single" w:sz="4" w:space="0" w:color="000000"/>
            </w:tcBorders>
            <w:shd w:val="clear" w:color="auto" w:fill="C5D9F0"/>
          </w:tcPr>
          <w:p w:rsidR="00965C6B" w:rsidRPr="00965C6B" w:rsidRDefault="00965C6B" w:rsidP="00BD63D8">
            <w:pPr>
              <w:rPr>
                <w:b/>
                <w:sz w:val="20"/>
                <w:lang w:val="es-419"/>
              </w:rPr>
            </w:pPr>
          </w:p>
        </w:tc>
        <w:tc>
          <w:tcPr>
            <w:tcW w:w="4818" w:type="dxa"/>
            <w:tcBorders>
              <w:left w:val="single" w:sz="4" w:space="0" w:color="000000"/>
              <w:bottom w:val="single" w:sz="4" w:space="0" w:color="auto"/>
              <w:right w:val="single" w:sz="4" w:space="0" w:color="000000"/>
            </w:tcBorders>
            <w:shd w:val="clear" w:color="auto" w:fill="F1F1F1"/>
          </w:tcPr>
          <w:p w:rsidR="00965C6B" w:rsidRPr="00965C6B" w:rsidRDefault="00965C6B" w:rsidP="00616F40">
            <w:pPr>
              <w:tabs>
                <w:tab w:val="left" w:pos="463"/>
              </w:tabs>
              <w:spacing w:before="38"/>
              <w:ind w:right="352"/>
              <w:rPr>
                <w:rFonts w:ascii="Calibri" w:hAnsi="Calibri" w:cs="Calibri"/>
                <w:sz w:val="20"/>
                <w:lang w:val="es-419"/>
              </w:rPr>
            </w:pPr>
          </w:p>
        </w:tc>
        <w:tc>
          <w:tcPr>
            <w:tcW w:w="4321" w:type="dxa"/>
            <w:tcBorders>
              <w:top w:val="single" w:sz="4" w:space="0" w:color="000000"/>
              <w:left w:val="single" w:sz="4" w:space="0" w:color="000000"/>
              <w:bottom w:val="single" w:sz="4" w:space="0" w:color="auto"/>
              <w:right w:val="single" w:sz="4" w:space="0" w:color="000000"/>
            </w:tcBorders>
            <w:shd w:val="clear" w:color="auto" w:fill="C5D9F0"/>
          </w:tcPr>
          <w:p w:rsidR="00965C6B" w:rsidRPr="00965C6B" w:rsidRDefault="00965C6B" w:rsidP="00965C6B">
            <w:pPr>
              <w:pStyle w:val="TableParagraph"/>
              <w:spacing w:line="260" w:lineRule="auto"/>
              <w:ind w:right="290"/>
              <w:rPr>
                <w:rFonts w:ascii="Calibri" w:hAnsi="Calibri" w:cs="Calibri"/>
                <w:sz w:val="20"/>
                <w:szCs w:val="20"/>
                <w:lang w:val="es-419"/>
              </w:rPr>
            </w:pPr>
            <w:r>
              <w:rPr>
                <w:rFonts w:ascii="Calibri" w:hAnsi="Calibri" w:cs="Calibri"/>
                <w:b/>
                <w:sz w:val="20"/>
                <w:szCs w:val="20"/>
                <w:lang w:val="es-419"/>
              </w:rPr>
              <w:t xml:space="preserve">II.C.5. </w:t>
            </w:r>
            <w:r w:rsidR="00BD63D8" w:rsidRPr="00BD63D8">
              <w:rPr>
                <w:rFonts w:ascii="Calibri" w:hAnsi="Calibri" w:cs="Calibri"/>
                <w:sz w:val="20"/>
                <w:szCs w:val="20"/>
                <w:lang w:val="es-419"/>
              </w:rPr>
              <w:t>¿Recibe el personal capacitación especial sobre la protección de las personas vulnerables contra la violencia y la explotación sexuales?</w:t>
            </w:r>
          </w:p>
        </w:tc>
        <w:tc>
          <w:tcPr>
            <w:tcW w:w="924" w:type="dxa"/>
            <w:tcBorders>
              <w:top w:val="single" w:sz="4" w:space="0" w:color="000000"/>
              <w:left w:val="single" w:sz="4" w:space="0" w:color="000000"/>
              <w:bottom w:val="single" w:sz="4" w:space="0" w:color="auto"/>
              <w:right w:val="single" w:sz="4" w:space="0" w:color="000000"/>
            </w:tcBorders>
            <w:shd w:val="clear" w:color="auto" w:fill="F1F1F1"/>
          </w:tcPr>
          <w:p w:rsidR="00965C6B" w:rsidRPr="003C4558" w:rsidRDefault="00965C6B" w:rsidP="00BD63D8">
            <w:pPr>
              <w:rPr>
                <w:lang w:val="es-419"/>
              </w:rPr>
            </w:pPr>
          </w:p>
        </w:tc>
        <w:tc>
          <w:tcPr>
            <w:tcW w:w="809" w:type="dxa"/>
            <w:tcBorders>
              <w:top w:val="single" w:sz="4" w:space="0" w:color="000000"/>
              <w:left w:val="single" w:sz="4" w:space="0" w:color="000000"/>
              <w:bottom w:val="single" w:sz="4" w:space="0" w:color="auto"/>
              <w:right w:val="single" w:sz="4" w:space="0" w:color="000000"/>
            </w:tcBorders>
            <w:shd w:val="clear" w:color="auto" w:fill="F1F1F1"/>
          </w:tcPr>
          <w:p w:rsidR="00965C6B" w:rsidRPr="003C4558" w:rsidRDefault="00965C6B" w:rsidP="00BD63D8">
            <w:pPr>
              <w:rPr>
                <w:lang w:val="es-419"/>
              </w:rPr>
            </w:pPr>
          </w:p>
        </w:tc>
        <w:tc>
          <w:tcPr>
            <w:tcW w:w="991" w:type="dxa"/>
            <w:tcBorders>
              <w:top w:val="single" w:sz="4" w:space="0" w:color="000000"/>
              <w:left w:val="single" w:sz="4" w:space="0" w:color="000000"/>
              <w:bottom w:val="single" w:sz="4" w:space="0" w:color="auto"/>
              <w:right w:val="single" w:sz="4" w:space="0" w:color="000000"/>
            </w:tcBorders>
            <w:shd w:val="clear" w:color="auto" w:fill="F1F1F1"/>
          </w:tcPr>
          <w:p w:rsidR="00965C6B" w:rsidRPr="003C4558" w:rsidRDefault="00965C6B" w:rsidP="00BD63D8">
            <w:pPr>
              <w:rPr>
                <w:lang w:val="es-419"/>
              </w:rPr>
            </w:pPr>
          </w:p>
        </w:tc>
      </w:tr>
    </w:tbl>
    <w:p w:rsidR="00BD63D8" w:rsidRDefault="00BD63D8"/>
    <w:tbl>
      <w:tblPr>
        <w:tblW w:w="14494" w:type="dxa"/>
        <w:tblInd w:w="94" w:type="dxa"/>
        <w:tblLayout w:type="fixed"/>
        <w:tblCellMar>
          <w:left w:w="0" w:type="dxa"/>
          <w:right w:w="0" w:type="dxa"/>
        </w:tblCellMar>
        <w:tblLook w:val="01E0" w:firstRow="1" w:lastRow="1" w:firstColumn="1" w:lastColumn="1" w:noHBand="0" w:noVBand="0"/>
      </w:tblPr>
      <w:tblGrid>
        <w:gridCol w:w="2609"/>
        <w:gridCol w:w="4860"/>
        <w:gridCol w:w="4319"/>
        <w:gridCol w:w="901"/>
        <w:gridCol w:w="809"/>
        <w:gridCol w:w="996"/>
      </w:tblGrid>
      <w:tr w:rsidR="00BD63D8" w:rsidRPr="00EF1543" w:rsidTr="00BD63D8">
        <w:trPr>
          <w:trHeight w:hRule="exact" w:val="351"/>
        </w:trPr>
        <w:tc>
          <w:tcPr>
            <w:tcW w:w="14494" w:type="dxa"/>
            <w:gridSpan w:val="6"/>
            <w:tcBorders>
              <w:top w:val="single" w:sz="4" w:space="0" w:color="000000"/>
              <w:left w:val="single" w:sz="4" w:space="0" w:color="000000"/>
              <w:bottom w:val="single" w:sz="4" w:space="0" w:color="000000"/>
              <w:right w:val="single" w:sz="4" w:space="0" w:color="000000"/>
            </w:tcBorders>
            <w:shd w:val="clear" w:color="auto" w:fill="F8EB5D"/>
          </w:tcPr>
          <w:p w:rsidR="00BD63D8" w:rsidRPr="003C4558" w:rsidRDefault="00BD63D8" w:rsidP="00BD63D8">
            <w:pPr>
              <w:pStyle w:val="TableParagraph"/>
              <w:spacing w:line="333" w:lineRule="exact"/>
              <w:ind w:right="3"/>
              <w:jc w:val="center"/>
              <w:rPr>
                <w:rFonts w:ascii="Calibri" w:hAnsi="Calibri" w:cs="Calibri"/>
                <w:sz w:val="28"/>
                <w:szCs w:val="28"/>
                <w:lang w:val="es-419"/>
              </w:rPr>
            </w:pPr>
            <w:r>
              <w:rPr>
                <w:rFonts w:ascii="Calibri"/>
                <w:b/>
                <w:spacing w:val="-1"/>
                <w:sz w:val="28"/>
                <w:lang w:val="es-419"/>
              </w:rPr>
              <w:lastRenderedPageBreak/>
              <w:t>Tarjeta de Puntaje</w:t>
            </w:r>
            <w:r w:rsidRPr="003C4558">
              <w:rPr>
                <w:rFonts w:ascii="Calibri"/>
                <w:b/>
                <w:spacing w:val="-1"/>
                <w:sz w:val="28"/>
                <w:lang w:val="es-419"/>
              </w:rPr>
              <w:t xml:space="preserve"> de la </w:t>
            </w:r>
            <w:r>
              <w:rPr>
                <w:rFonts w:ascii="Calibri"/>
                <w:b/>
                <w:spacing w:val="-1"/>
                <w:sz w:val="28"/>
                <w:lang w:val="es-419"/>
              </w:rPr>
              <w:t>WPS</w:t>
            </w:r>
            <w:r w:rsidRPr="003C4558">
              <w:rPr>
                <w:rFonts w:ascii="Calibri"/>
                <w:b/>
                <w:spacing w:val="-1"/>
                <w:sz w:val="28"/>
                <w:lang w:val="es-419"/>
              </w:rPr>
              <w:t xml:space="preserve"> en América Latina</w:t>
            </w:r>
          </w:p>
        </w:tc>
      </w:tr>
      <w:tr w:rsidR="00BD63D8" w:rsidRPr="00BA029A" w:rsidTr="00BD63D8">
        <w:trPr>
          <w:trHeight w:hRule="exact" w:val="214"/>
        </w:trPr>
        <w:tc>
          <w:tcPr>
            <w:tcW w:w="2609" w:type="dxa"/>
            <w:tcBorders>
              <w:top w:val="single" w:sz="4" w:space="0" w:color="000000"/>
              <w:left w:val="single" w:sz="4" w:space="0" w:color="000000"/>
              <w:bottom w:val="single" w:sz="4" w:space="0" w:color="000000"/>
              <w:right w:val="single" w:sz="4" w:space="0" w:color="000000"/>
            </w:tcBorders>
            <w:shd w:val="clear" w:color="auto" w:fill="8DB3E1"/>
          </w:tcPr>
          <w:p w:rsidR="00BD63D8" w:rsidRPr="00BA029A" w:rsidRDefault="00BD63D8" w:rsidP="00BD63D8">
            <w:pPr>
              <w:pStyle w:val="TableParagraph"/>
              <w:spacing w:line="194" w:lineRule="exact"/>
              <w:ind w:left="793"/>
              <w:rPr>
                <w:rFonts w:asciiTheme="majorHAnsi" w:hAnsiTheme="majorHAnsi" w:cs="Garamond"/>
                <w:sz w:val="18"/>
                <w:szCs w:val="18"/>
              </w:rPr>
            </w:pPr>
            <w:r w:rsidRPr="00BA029A">
              <w:rPr>
                <w:rFonts w:asciiTheme="majorHAnsi" w:hAnsiTheme="majorHAnsi"/>
                <w:b/>
                <w:spacing w:val="-1"/>
                <w:sz w:val="18"/>
                <w:szCs w:val="18"/>
              </w:rPr>
              <w:t>CATEGORÍA</w:t>
            </w:r>
          </w:p>
        </w:tc>
        <w:tc>
          <w:tcPr>
            <w:tcW w:w="4860" w:type="dxa"/>
            <w:tcBorders>
              <w:top w:val="single" w:sz="4" w:space="0" w:color="000000"/>
              <w:left w:val="single" w:sz="4" w:space="0" w:color="000000"/>
              <w:bottom w:val="single" w:sz="4" w:space="0" w:color="000000"/>
              <w:right w:val="single" w:sz="4" w:space="0" w:color="000000"/>
            </w:tcBorders>
            <w:shd w:val="clear" w:color="auto" w:fill="D9D9D9"/>
          </w:tcPr>
          <w:p w:rsidR="00BD63D8" w:rsidRPr="00BA029A" w:rsidRDefault="00BD63D8" w:rsidP="00BD63D8">
            <w:pPr>
              <w:pStyle w:val="TableParagraph"/>
              <w:spacing w:line="194" w:lineRule="exact"/>
              <w:ind w:left="1418"/>
              <w:rPr>
                <w:rFonts w:asciiTheme="majorHAnsi" w:hAnsiTheme="majorHAnsi" w:cs="Garamond"/>
                <w:sz w:val="18"/>
                <w:szCs w:val="18"/>
              </w:rPr>
            </w:pPr>
            <w:r w:rsidRPr="00BA029A">
              <w:rPr>
                <w:rFonts w:asciiTheme="majorHAnsi" w:hAnsiTheme="majorHAnsi"/>
                <w:b/>
                <w:spacing w:val="-1"/>
                <w:sz w:val="18"/>
                <w:szCs w:val="18"/>
              </w:rPr>
              <w:t>RESULTADO ESPERADO</w:t>
            </w:r>
          </w:p>
        </w:tc>
        <w:tc>
          <w:tcPr>
            <w:tcW w:w="4319" w:type="dxa"/>
            <w:tcBorders>
              <w:top w:val="single" w:sz="4" w:space="0" w:color="000000"/>
              <w:left w:val="single" w:sz="4" w:space="0" w:color="000000"/>
              <w:bottom w:val="single" w:sz="4" w:space="0" w:color="000000"/>
              <w:right w:val="single" w:sz="4" w:space="0" w:color="000000"/>
            </w:tcBorders>
            <w:shd w:val="clear" w:color="auto" w:fill="8DB3E1"/>
          </w:tcPr>
          <w:p w:rsidR="00BD63D8" w:rsidRPr="00BA029A" w:rsidRDefault="00BD63D8" w:rsidP="00BD63D8">
            <w:pPr>
              <w:pStyle w:val="TableParagraph"/>
              <w:spacing w:line="194" w:lineRule="exact"/>
              <w:ind w:right="4"/>
              <w:jc w:val="center"/>
              <w:rPr>
                <w:rFonts w:asciiTheme="majorHAnsi" w:hAnsiTheme="majorHAnsi" w:cs="Garamond"/>
                <w:sz w:val="18"/>
                <w:szCs w:val="18"/>
              </w:rPr>
            </w:pPr>
            <w:r w:rsidRPr="00BA029A">
              <w:rPr>
                <w:rFonts w:asciiTheme="majorHAnsi" w:hAnsiTheme="majorHAnsi"/>
                <w:b/>
                <w:spacing w:val="-1"/>
                <w:sz w:val="18"/>
                <w:szCs w:val="18"/>
              </w:rPr>
              <w:t>INDICADORES</w:t>
            </w:r>
          </w:p>
        </w:tc>
        <w:tc>
          <w:tcPr>
            <w:tcW w:w="901" w:type="dxa"/>
            <w:tcBorders>
              <w:top w:val="single" w:sz="4" w:space="0" w:color="000000"/>
              <w:left w:val="single" w:sz="4" w:space="0" w:color="000000"/>
              <w:bottom w:val="single" w:sz="4" w:space="0" w:color="000000"/>
              <w:right w:val="single" w:sz="4" w:space="0" w:color="000000"/>
            </w:tcBorders>
            <w:shd w:val="clear" w:color="auto" w:fill="D9D9D9"/>
          </w:tcPr>
          <w:p w:rsidR="00BD63D8" w:rsidRPr="00BA029A" w:rsidRDefault="00BD63D8" w:rsidP="00BD63D8">
            <w:pPr>
              <w:pStyle w:val="TableParagraph"/>
              <w:spacing w:line="194" w:lineRule="exact"/>
              <w:ind w:left="273"/>
              <w:rPr>
                <w:rFonts w:asciiTheme="majorHAnsi" w:hAnsiTheme="majorHAnsi" w:cs="Garamond"/>
                <w:sz w:val="18"/>
                <w:szCs w:val="18"/>
              </w:rPr>
            </w:pPr>
            <w:r w:rsidRPr="00BA029A">
              <w:rPr>
                <w:rFonts w:asciiTheme="majorHAnsi" w:hAnsiTheme="majorHAnsi"/>
                <w:b/>
                <w:spacing w:val="-1"/>
                <w:sz w:val="18"/>
                <w:szCs w:val="18"/>
              </w:rPr>
              <w:t>SÍ</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rsidR="00BD63D8" w:rsidRPr="00BA029A" w:rsidRDefault="00BD63D8" w:rsidP="00BD63D8">
            <w:pPr>
              <w:pStyle w:val="TableParagraph"/>
              <w:spacing w:line="194" w:lineRule="exact"/>
              <w:ind w:left="248"/>
              <w:rPr>
                <w:rFonts w:asciiTheme="majorHAnsi" w:hAnsiTheme="majorHAnsi" w:cs="Garamond"/>
                <w:sz w:val="18"/>
                <w:szCs w:val="18"/>
              </w:rPr>
            </w:pPr>
            <w:r w:rsidRPr="00BA029A">
              <w:rPr>
                <w:rFonts w:asciiTheme="majorHAnsi" w:hAnsiTheme="majorHAnsi"/>
                <w:b/>
                <w:spacing w:val="-1"/>
                <w:sz w:val="18"/>
                <w:szCs w:val="18"/>
              </w:rPr>
              <w:t>NO</w:t>
            </w:r>
          </w:p>
        </w:tc>
        <w:tc>
          <w:tcPr>
            <w:tcW w:w="996" w:type="dxa"/>
            <w:tcBorders>
              <w:top w:val="single" w:sz="4" w:space="0" w:color="000000"/>
              <w:left w:val="single" w:sz="4" w:space="0" w:color="000000"/>
              <w:bottom w:val="single" w:sz="4" w:space="0" w:color="000000"/>
              <w:right w:val="single" w:sz="4" w:space="0" w:color="000000"/>
            </w:tcBorders>
            <w:shd w:val="clear" w:color="auto" w:fill="D9D9D9"/>
          </w:tcPr>
          <w:p w:rsidR="00BD63D8" w:rsidRPr="00BA029A" w:rsidRDefault="00BD63D8" w:rsidP="00BD63D8">
            <w:pPr>
              <w:pStyle w:val="TableParagraph"/>
              <w:spacing w:line="194" w:lineRule="exact"/>
              <w:ind w:left="183"/>
              <w:rPr>
                <w:rFonts w:asciiTheme="majorHAnsi" w:hAnsiTheme="majorHAnsi" w:cs="Garamond"/>
                <w:sz w:val="18"/>
                <w:szCs w:val="18"/>
              </w:rPr>
            </w:pPr>
            <w:proofErr w:type="spellStart"/>
            <w:r>
              <w:rPr>
                <w:rFonts w:asciiTheme="majorHAnsi" w:hAnsiTheme="majorHAnsi"/>
                <w:b/>
                <w:spacing w:val="-1"/>
                <w:sz w:val="18"/>
                <w:szCs w:val="18"/>
              </w:rPr>
              <w:t>Puntaje</w:t>
            </w:r>
            <w:proofErr w:type="spellEnd"/>
          </w:p>
        </w:tc>
      </w:tr>
    </w:tbl>
    <w:p w:rsidR="00BD63D8" w:rsidRDefault="00BD63D8" w:rsidP="00BD63D8">
      <w:pPr>
        <w:pStyle w:val="BodyText"/>
        <w:spacing w:before="161" w:line="259" w:lineRule="auto"/>
        <w:ind w:right="102"/>
        <w:jc w:val="center"/>
        <w:rPr>
          <w:lang w:val="es-419"/>
        </w:rPr>
      </w:pPr>
      <w:r>
        <w:rPr>
          <w:lang w:val="es-419"/>
        </w:rPr>
        <w:t>País:______________  Fecha de finalización: _____________</w:t>
      </w:r>
    </w:p>
    <w:tbl>
      <w:tblPr>
        <w:tblW w:w="14494" w:type="dxa"/>
        <w:tblInd w:w="94" w:type="dxa"/>
        <w:tblLayout w:type="fixed"/>
        <w:tblCellMar>
          <w:left w:w="0" w:type="dxa"/>
          <w:right w:w="0" w:type="dxa"/>
        </w:tblCellMar>
        <w:tblLook w:val="01E0" w:firstRow="1" w:lastRow="1" w:firstColumn="1" w:lastColumn="1" w:noHBand="0" w:noVBand="0"/>
      </w:tblPr>
      <w:tblGrid>
        <w:gridCol w:w="2631"/>
        <w:gridCol w:w="4818"/>
        <w:gridCol w:w="4321"/>
        <w:gridCol w:w="924"/>
        <w:gridCol w:w="809"/>
        <w:gridCol w:w="991"/>
      </w:tblGrid>
      <w:tr w:rsidR="00BD63D8" w:rsidRPr="00EF1543" w:rsidTr="00BD63D8">
        <w:trPr>
          <w:trHeight w:hRule="exact" w:val="802"/>
        </w:trPr>
        <w:tc>
          <w:tcPr>
            <w:tcW w:w="2631" w:type="dxa"/>
            <w:vMerge w:val="restart"/>
            <w:tcBorders>
              <w:top w:val="single" w:sz="4" w:space="0" w:color="auto"/>
              <w:left w:val="single" w:sz="4" w:space="0" w:color="000000"/>
              <w:right w:val="single" w:sz="4" w:space="0" w:color="000000"/>
            </w:tcBorders>
            <w:shd w:val="clear" w:color="auto" w:fill="C5D9F0"/>
          </w:tcPr>
          <w:p w:rsidR="00BD63D8" w:rsidRPr="00965C6B" w:rsidRDefault="00BD63D8" w:rsidP="00BD63D8">
            <w:pPr>
              <w:rPr>
                <w:b/>
                <w:sz w:val="20"/>
                <w:lang w:val="es-419"/>
              </w:rPr>
            </w:pPr>
          </w:p>
        </w:tc>
        <w:tc>
          <w:tcPr>
            <w:tcW w:w="4818" w:type="dxa"/>
            <w:vMerge w:val="restart"/>
            <w:tcBorders>
              <w:top w:val="single" w:sz="4" w:space="0" w:color="auto"/>
              <w:left w:val="single" w:sz="4" w:space="0" w:color="000000"/>
              <w:right w:val="single" w:sz="4" w:space="0" w:color="000000"/>
            </w:tcBorders>
            <w:shd w:val="clear" w:color="auto" w:fill="F1F1F1"/>
          </w:tcPr>
          <w:p w:rsidR="00BD63D8" w:rsidRPr="00965C6B" w:rsidRDefault="00BD63D8" w:rsidP="00616F40">
            <w:pPr>
              <w:tabs>
                <w:tab w:val="left" w:pos="463"/>
              </w:tabs>
              <w:spacing w:before="38"/>
              <w:ind w:right="352"/>
              <w:rPr>
                <w:rFonts w:ascii="Calibri" w:hAnsi="Calibri" w:cs="Calibri"/>
                <w:sz w:val="20"/>
                <w:lang w:val="es-419"/>
              </w:rPr>
            </w:pPr>
          </w:p>
        </w:tc>
        <w:tc>
          <w:tcPr>
            <w:tcW w:w="4321" w:type="dxa"/>
            <w:tcBorders>
              <w:top w:val="single" w:sz="4" w:space="0" w:color="auto"/>
              <w:left w:val="single" w:sz="4" w:space="0" w:color="000000"/>
              <w:bottom w:val="single" w:sz="4" w:space="0" w:color="auto"/>
              <w:right w:val="single" w:sz="4" w:space="0" w:color="000000"/>
            </w:tcBorders>
            <w:shd w:val="clear" w:color="auto" w:fill="C5D9F0"/>
          </w:tcPr>
          <w:p w:rsidR="00BD63D8" w:rsidRPr="00616F40" w:rsidRDefault="00BD63D8" w:rsidP="00BD63D8">
            <w:pPr>
              <w:pStyle w:val="TableParagraph"/>
              <w:numPr>
                <w:ilvl w:val="0"/>
                <w:numId w:val="8"/>
              </w:numPr>
              <w:spacing w:line="260" w:lineRule="auto"/>
              <w:ind w:left="832" w:right="290"/>
              <w:rPr>
                <w:rFonts w:ascii="Calibri" w:hAnsi="Calibri" w:cs="Calibri"/>
                <w:sz w:val="20"/>
                <w:szCs w:val="20"/>
                <w:lang w:val="es-419"/>
              </w:rPr>
            </w:pPr>
            <w:r>
              <w:rPr>
                <w:rFonts w:ascii="Calibri" w:hAnsi="Calibri" w:cs="Calibri"/>
                <w:sz w:val="20"/>
                <w:szCs w:val="20"/>
                <w:lang w:val="es-419"/>
              </w:rPr>
              <w:t>Militar</w:t>
            </w:r>
          </w:p>
        </w:tc>
        <w:tc>
          <w:tcPr>
            <w:tcW w:w="924" w:type="dxa"/>
            <w:tcBorders>
              <w:top w:val="single" w:sz="4" w:space="0" w:color="auto"/>
              <w:left w:val="single" w:sz="4" w:space="0" w:color="000000"/>
              <w:bottom w:val="single" w:sz="4" w:space="0" w:color="auto"/>
              <w:right w:val="single" w:sz="4" w:space="0" w:color="000000"/>
            </w:tcBorders>
            <w:shd w:val="clear" w:color="auto" w:fill="F1F1F1"/>
          </w:tcPr>
          <w:p w:rsidR="00BD63D8" w:rsidRPr="003C4558" w:rsidRDefault="00BD63D8" w:rsidP="00BD63D8">
            <w:pPr>
              <w:rPr>
                <w:lang w:val="es-419"/>
              </w:rPr>
            </w:pPr>
          </w:p>
        </w:tc>
        <w:tc>
          <w:tcPr>
            <w:tcW w:w="809" w:type="dxa"/>
            <w:tcBorders>
              <w:top w:val="single" w:sz="4" w:space="0" w:color="auto"/>
              <w:left w:val="single" w:sz="4" w:space="0" w:color="000000"/>
              <w:bottom w:val="single" w:sz="4" w:space="0" w:color="auto"/>
              <w:right w:val="single" w:sz="4" w:space="0" w:color="000000"/>
            </w:tcBorders>
            <w:shd w:val="clear" w:color="auto" w:fill="F1F1F1"/>
          </w:tcPr>
          <w:p w:rsidR="00BD63D8" w:rsidRPr="003C4558" w:rsidRDefault="00BD63D8" w:rsidP="00BD63D8">
            <w:pPr>
              <w:rPr>
                <w:lang w:val="es-419"/>
              </w:rPr>
            </w:pPr>
          </w:p>
        </w:tc>
        <w:tc>
          <w:tcPr>
            <w:tcW w:w="991" w:type="dxa"/>
            <w:tcBorders>
              <w:top w:val="single" w:sz="4" w:space="0" w:color="auto"/>
              <w:left w:val="single" w:sz="4" w:space="0" w:color="000000"/>
              <w:bottom w:val="single" w:sz="4" w:space="0" w:color="auto"/>
              <w:right w:val="single" w:sz="4" w:space="0" w:color="000000"/>
            </w:tcBorders>
            <w:shd w:val="clear" w:color="auto" w:fill="F1F1F1"/>
          </w:tcPr>
          <w:p w:rsidR="00BD63D8" w:rsidRPr="003C4558" w:rsidRDefault="00BD63D8" w:rsidP="00BD63D8">
            <w:pPr>
              <w:rPr>
                <w:lang w:val="es-419"/>
              </w:rPr>
            </w:pPr>
          </w:p>
        </w:tc>
      </w:tr>
      <w:tr w:rsidR="00BD63D8" w:rsidRPr="00EF1543" w:rsidTr="00BD63D8">
        <w:trPr>
          <w:trHeight w:hRule="exact" w:val="802"/>
        </w:trPr>
        <w:tc>
          <w:tcPr>
            <w:tcW w:w="2631" w:type="dxa"/>
            <w:vMerge/>
            <w:tcBorders>
              <w:left w:val="single" w:sz="4" w:space="0" w:color="000000"/>
              <w:right w:val="single" w:sz="4" w:space="0" w:color="000000"/>
            </w:tcBorders>
            <w:shd w:val="clear" w:color="auto" w:fill="C5D9F0"/>
          </w:tcPr>
          <w:p w:rsidR="00BD63D8" w:rsidRPr="00965C6B" w:rsidRDefault="00BD63D8" w:rsidP="00BD63D8">
            <w:pPr>
              <w:rPr>
                <w:b/>
                <w:sz w:val="20"/>
                <w:lang w:val="es-419"/>
              </w:rPr>
            </w:pPr>
          </w:p>
        </w:tc>
        <w:tc>
          <w:tcPr>
            <w:tcW w:w="4818" w:type="dxa"/>
            <w:vMerge/>
            <w:tcBorders>
              <w:left w:val="single" w:sz="4" w:space="0" w:color="000000"/>
              <w:right w:val="single" w:sz="4" w:space="0" w:color="000000"/>
            </w:tcBorders>
            <w:shd w:val="clear" w:color="auto" w:fill="F1F1F1"/>
          </w:tcPr>
          <w:p w:rsidR="00BD63D8" w:rsidRPr="00965C6B" w:rsidRDefault="00BD63D8" w:rsidP="00616F40">
            <w:pPr>
              <w:tabs>
                <w:tab w:val="left" w:pos="463"/>
              </w:tabs>
              <w:spacing w:before="38"/>
              <w:ind w:right="352"/>
              <w:rPr>
                <w:rFonts w:ascii="Calibri" w:hAnsi="Calibri" w:cs="Calibri"/>
                <w:sz w:val="20"/>
                <w:lang w:val="es-419"/>
              </w:rPr>
            </w:pPr>
          </w:p>
        </w:tc>
        <w:tc>
          <w:tcPr>
            <w:tcW w:w="4321" w:type="dxa"/>
            <w:tcBorders>
              <w:top w:val="single" w:sz="4" w:space="0" w:color="auto"/>
              <w:left w:val="single" w:sz="4" w:space="0" w:color="000000"/>
              <w:bottom w:val="single" w:sz="4" w:space="0" w:color="auto"/>
              <w:right w:val="single" w:sz="4" w:space="0" w:color="000000"/>
            </w:tcBorders>
            <w:shd w:val="clear" w:color="auto" w:fill="C5D9F0"/>
          </w:tcPr>
          <w:p w:rsidR="00BD63D8" w:rsidRPr="00616F40" w:rsidRDefault="00BD63D8" w:rsidP="00BD63D8">
            <w:pPr>
              <w:pStyle w:val="TableParagraph"/>
              <w:numPr>
                <w:ilvl w:val="0"/>
                <w:numId w:val="8"/>
              </w:numPr>
              <w:spacing w:line="260" w:lineRule="auto"/>
              <w:ind w:left="832" w:right="290"/>
              <w:rPr>
                <w:rFonts w:ascii="Calibri" w:hAnsi="Calibri" w:cs="Calibri"/>
                <w:sz w:val="20"/>
                <w:szCs w:val="20"/>
                <w:lang w:val="es-419"/>
              </w:rPr>
            </w:pPr>
            <w:r>
              <w:rPr>
                <w:rFonts w:ascii="Calibri" w:hAnsi="Calibri" w:cs="Calibri"/>
                <w:sz w:val="20"/>
                <w:szCs w:val="20"/>
                <w:lang w:val="es-419"/>
              </w:rPr>
              <w:t>Policía</w:t>
            </w:r>
          </w:p>
        </w:tc>
        <w:tc>
          <w:tcPr>
            <w:tcW w:w="924" w:type="dxa"/>
            <w:tcBorders>
              <w:top w:val="single" w:sz="4" w:space="0" w:color="auto"/>
              <w:left w:val="single" w:sz="4" w:space="0" w:color="000000"/>
              <w:bottom w:val="single" w:sz="4" w:space="0" w:color="auto"/>
              <w:right w:val="single" w:sz="4" w:space="0" w:color="000000"/>
            </w:tcBorders>
            <w:shd w:val="clear" w:color="auto" w:fill="F1F1F1"/>
          </w:tcPr>
          <w:p w:rsidR="00BD63D8" w:rsidRPr="003C4558" w:rsidRDefault="00BD63D8" w:rsidP="00BD63D8">
            <w:pPr>
              <w:rPr>
                <w:lang w:val="es-419"/>
              </w:rPr>
            </w:pPr>
          </w:p>
        </w:tc>
        <w:tc>
          <w:tcPr>
            <w:tcW w:w="809" w:type="dxa"/>
            <w:tcBorders>
              <w:top w:val="single" w:sz="4" w:space="0" w:color="auto"/>
              <w:left w:val="single" w:sz="4" w:space="0" w:color="000000"/>
              <w:bottom w:val="single" w:sz="4" w:space="0" w:color="auto"/>
              <w:right w:val="single" w:sz="4" w:space="0" w:color="000000"/>
            </w:tcBorders>
            <w:shd w:val="clear" w:color="auto" w:fill="F1F1F1"/>
          </w:tcPr>
          <w:p w:rsidR="00BD63D8" w:rsidRPr="003C4558" w:rsidRDefault="00BD63D8" w:rsidP="00BD63D8">
            <w:pPr>
              <w:rPr>
                <w:lang w:val="es-419"/>
              </w:rPr>
            </w:pPr>
          </w:p>
        </w:tc>
        <w:tc>
          <w:tcPr>
            <w:tcW w:w="991" w:type="dxa"/>
            <w:tcBorders>
              <w:top w:val="single" w:sz="4" w:space="0" w:color="auto"/>
              <w:left w:val="single" w:sz="4" w:space="0" w:color="000000"/>
              <w:bottom w:val="single" w:sz="4" w:space="0" w:color="auto"/>
              <w:right w:val="single" w:sz="4" w:space="0" w:color="000000"/>
            </w:tcBorders>
            <w:shd w:val="clear" w:color="auto" w:fill="F1F1F1"/>
          </w:tcPr>
          <w:p w:rsidR="00BD63D8" w:rsidRPr="003C4558" w:rsidRDefault="00BD63D8" w:rsidP="00BD63D8">
            <w:pPr>
              <w:rPr>
                <w:lang w:val="es-419"/>
              </w:rPr>
            </w:pPr>
          </w:p>
        </w:tc>
      </w:tr>
      <w:tr w:rsidR="00BD63D8" w:rsidRPr="009C7E05" w:rsidTr="009C7E05">
        <w:trPr>
          <w:trHeight w:hRule="exact" w:val="802"/>
        </w:trPr>
        <w:tc>
          <w:tcPr>
            <w:tcW w:w="2631" w:type="dxa"/>
            <w:tcBorders>
              <w:left w:val="single" w:sz="4" w:space="0" w:color="000000"/>
              <w:right w:val="single" w:sz="4" w:space="0" w:color="000000"/>
            </w:tcBorders>
            <w:shd w:val="clear" w:color="auto" w:fill="C5D9F0"/>
          </w:tcPr>
          <w:p w:rsidR="00BD63D8" w:rsidRPr="00965C6B" w:rsidRDefault="00BD63D8" w:rsidP="00BD63D8">
            <w:pPr>
              <w:rPr>
                <w:b/>
                <w:sz w:val="20"/>
                <w:lang w:val="es-419"/>
              </w:rPr>
            </w:pPr>
          </w:p>
        </w:tc>
        <w:tc>
          <w:tcPr>
            <w:tcW w:w="4818" w:type="dxa"/>
            <w:tcBorders>
              <w:left w:val="single" w:sz="4" w:space="0" w:color="000000"/>
              <w:right w:val="single" w:sz="4" w:space="0" w:color="000000"/>
            </w:tcBorders>
            <w:shd w:val="clear" w:color="auto" w:fill="F1F1F1"/>
          </w:tcPr>
          <w:p w:rsidR="00BD63D8" w:rsidRPr="00965C6B" w:rsidRDefault="00BD63D8" w:rsidP="00616F40">
            <w:pPr>
              <w:tabs>
                <w:tab w:val="left" w:pos="463"/>
              </w:tabs>
              <w:spacing w:before="38"/>
              <w:ind w:right="352"/>
              <w:rPr>
                <w:rFonts w:ascii="Calibri" w:hAnsi="Calibri" w:cs="Calibri"/>
                <w:sz w:val="20"/>
                <w:lang w:val="es-419"/>
              </w:rPr>
            </w:pPr>
          </w:p>
        </w:tc>
        <w:tc>
          <w:tcPr>
            <w:tcW w:w="4321" w:type="dxa"/>
            <w:tcBorders>
              <w:top w:val="single" w:sz="4" w:space="0" w:color="auto"/>
              <w:left w:val="single" w:sz="4" w:space="0" w:color="000000"/>
              <w:bottom w:val="single" w:sz="4" w:space="0" w:color="auto"/>
              <w:right w:val="single" w:sz="4" w:space="0" w:color="000000"/>
            </w:tcBorders>
            <w:shd w:val="clear" w:color="auto" w:fill="C5D9F0"/>
          </w:tcPr>
          <w:p w:rsidR="00BD63D8" w:rsidRPr="009C7E05" w:rsidRDefault="009C7E05" w:rsidP="00965C6B">
            <w:pPr>
              <w:pStyle w:val="TableParagraph"/>
              <w:spacing w:line="260" w:lineRule="auto"/>
              <w:ind w:right="290"/>
              <w:rPr>
                <w:rFonts w:ascii="Calibri" w:hAnsi="Calibri" w:cs="Calibri"/>
                <w:sz w:val="20"/>
                <w:szCs w:val="20"/>
                <w:lang w:val="es-419"/>
              </w:rPr>
            </w:pPr>
            <w:r>
              <w:rPr>
                <w:rFonts w:ascii="Calibri" w:hAnsi="Calibri" w:cs="Calibri"/>
                <w:b/>
                <w:sz w:val="20"/>
                <w:szCs w:val="20"/>
                <w:lang w:val="es-419"/>
              </w:rPr>
              <w:t xml:space="preserve">II.C.6. </w:t>
            </w:r>
            <w:r w:rsidRPr="009C7E05">
              <w:rPr>
                <w:rFonts w:ascii="Calibri" w:hAnsi="Calibri" w:cs="Calibri"/>
                <w:sz w:val="20"/>
                <w:szCs w:val="20"/>
                <w:lang w:val="es-419"/>
              </w:rPr>
              <w:t>Como mínimo, ¿el entrenamiento militar previo al despliegue incluye las siguientes áreas?</w:t>
            </w:r>
          </w:p>
        </w:tc>
        <w:tc>
          <w:tcPr>
            <w:tcW w:w="924" w:type="dxa"/>
            <w:tcBorders>
              <w:top w:val="single" w:sz="4" w:space="0" w:color="auto"/>
              <w:left w:val="single" w:sz="4" w:space="0" w:color="000000"/>
              <w:bottom w:val="single" w:sz="4" w:space="0" w:color="auto"/>
              <w:right w:val="single" w:sz="4" w:space="0" w:color="000000"/>
            </w:tcBorders>
            <w:shd w:val="clear" w:color="auto" w:fill="F1F1F1"/>
          </w:tcPr>
          <w:p w:rsidR="00BD63D8" w:rsidRPr="009C7E05" w:rsidRDefault="00BD63D8" w:rsidP="00BD63D8">
            <w:pPr>
              <w:rPr>
                <w:lang w:val="es-419"/>
              </w:rPr>
            </w:pPr>
          </w:p>
        </w:tc>
        <w:tc>
          <w:tcPr>
            <w:tcW w:w="809" w:type="dxa"/>
            <w:tcBorders>
              <w:top w:val="single" w:sz="4" w:space="0" w:color="auto"/>
              <w:left w:val="single" w:sz="4" w:space="0" w:color="000000"/>
              <w:bottom w:val="single" w:sz="4" w:space="0" w:color="auto"/>
              <w:right w:val="single" w:sz="4" w:space="0" w:color="000000"/>
            </w:tcBorders>
            <w:shd w:val="clear" w:color="auto" w:fill="F1F1F1"/>
          </w:tcPr>
          <w:p w:rsidR="00BD63D8" w:rsidRPr="009C7E05" w:rsidRDefault="00BD63D8" w:rsidP="00BD63D8">
            <w:pPr>
              <w:rPr>
                <w:lang w:val="es-419"/>
              </w:rPr>
            </w:pPr>
          </w:p>
        </w:tc>
        <w:tc>
          <w:tcPr>
            <w:tcW w:w="991" w:type="dxa"/>
            <w:tcBorders>
              <w:top w:val="single" w:sz="4" w:space="0" w:color="auto"/>
              <w:left w:val="single" w:sz="4" w:space="0" w:color="000000"/>
              <w:bottom w:val="single" w:sz="4" w:space="0" w:color="auto"/>
              <w:right w:val="single" w:sz="4" w:space="0" w:color="000000"/>
            </w:tcBorders>
            <w:shd w:val="clear" w:color="auto" w:fill="F1F1F1"/>
          </w:tcPr>
          <w:p w:rsidR="00BD63D8" w:rsidRPr="009C7E05" w:rsidRDefault="00BD63D8" w:rsidP="00BD63D8">
            <w:pPr>
              <w:rPr>
                <w:lang w:val="es-419"/>
              </w:rPr>
            </w:pPr>
          </w:p>
        </w:tc>
      </w:tr>
      <w:tr w:rsidR="009D2DA6" w:rsidRPr="009C7E05" w:rsidTr="009D2DA6">
        <w:trPr>
          <w:trHeight w:hRule="exact" w:val="892"/>
        </w:trPr>
        <w:tc>
          <w:tcPr>
            <w:tcW w:w="2631" w:type="dxa"/>
            <w:tcBorders>
              <w:left w:val="single" w:sz="4" w:space="0" w:color="000000"/>
              <w:right w:val="single" w:sz="4" w:space="0" w:color="000000"/>
            </w:tcBorders>
            <w:shd w:val="clear" w:color="auto" w:fill="C5D9F0"/>
          </w:tcPr>
          <w:p w:rsidR="009D2DA6" w:rsidRPr="00965C6B" w:rsidRDefault="009D2DA6" w:rsidP="00BD63D8">
            <w:pPr>
              <w:rPr>
                <w:b/>
                <w:sz w:val="20"/>
                <w:lang w:val="es-419"/>
              </w:rPr>
            </w:pPr>
          </w:p>
        </w:tc>
        <w:tc>
          <w:tcPr>
            <w:tcW w:w="4818" w:type="dxa"/>
            <w:tcBorders>
              <w:left w:val="single" w:sz="4" w:space="0" w:color="000000"/>
              <w:right w:val="single" w:sz="4" w:space="0" w:color="000000"/>
            </w:tcBorders>
            <w:shd w:val="clear" w:color="auto" w:fill="F1F1F1"/>
          </w:tcPr>
          <w:p w:rsidR="009D2DA6" w:rsidRPr="00965C6B" w:rsidRDefault="009D2DA6" w:rsidP="00616F40">
            <w:pPr>
              <w:tabs>
                <w:tab w:val="left" w:pos="463"/>
              </w:tabs>
              <w:spacing w:before="38"/>
              <w:ind w:right="352"/>
              <w:rPr>
                <w:rFonts w:ascii="Calibri" w:hAnsi="Calibri" w:cs="Calibri"/>
                <w:sz w:val="20"/>
                <w:lang w:val="es-419"/>
              </w:rPr>
            </w:pPr>
          </w:p>
        </w:tc>
        <w:tc>
          <w:tcPr>
            <w:tcW w:w="4321" w:type="dxa"/>
            <w:tcBorders>
              <w:top w:val="single" w:sz="4" w:space="0" w:color="auto"/>
              <w:left w:val="single" w:sz="4" w:space="0" w:color="000000"/>
              <w:bottom w:val="single" w:sz="4" w:space="0" w:color="auto"/>
              <w:right w:val="single" w:sz="4" w:space="0" w:color="000000"/>
            </w:tcBorders>
            <w:shd w:val="clear" w:color="auto" w:fill="C5D9F0"/>
          </w:tcPr>
          <w:p w:rsidR="009D2DA6" w:rsidRPr="009D2DA6" w:rsidRDefault="009D2DA6" w:rsidP="00BB3854">
            <w:pPr>
              <w:rPr>
                <w:sz w:val="20"/>
                <w:lang w:val="es-419"/>
              </w:rPr>
            </w:pPr>
            <w:r w:rsidRPr="009D2DA6">
              <w:rPr>
                <w:sz w:val="20"/>
                <w:lang w:val="es-419"/>
              </w:rPr>
              <w:t>A) la importancia de la protección, los derechos y las necesidades de las mujeres, los hombres, las niñas y los niños;</w:t>
            </w:r>
          </w:p>
        </w:tc>
        <w:tc>
          <w:tcPr>
            <w:tcW w:w="924" w:type="dxa"/>
            <w:tcBorders>
              <w:top w:val="single" w:sz="4" w:space="0" w:color="auto"/>
              <w:left w:val="single" w:sz="4" w:space="0" w:color="000000"/>
              <w:bottom w:val="single" w:sz="4" w:space="0" w:color="auto"/>
              <w:right w:val="single" w:sz="4" w:space="0" w:color="000000"/>
            </w:tcBorders>
            <w:shd w:val="clear" w:color="auto" w:fill="F1F1F1"/>
          </w:tcPr>
          <w:p w:rsidR="009D2DA6" w:rsidRPr="009C7E05" w:rsidRDefault="009D2DA6" w:rsidP="00BD63D8">
            <w:pPr>
              <w:rPr>
                <w:lang w:val="es-419"/>
              </w:rPr>
            </w:pPr>
          </w:p>
        </w:tc>
        <w:tc>
          <w:tcPr>
            <w:tcW w:w="809" w:type="dxa"/>
            <w:tcBorders>
              <w:top w:val="single" w:sz="4" w:space="0" w:color="auto"/>
              <w:left w:val="single" w:sz="4" w:space="0" w:color="000000"/>
              <w:bottom w:val="single" w:sz="4" w:space="0" w:color="auto"/>
              <w:right w:val="single" w:sz="4" w:space="0" w:color="000000"/>
            </w:tcBorders>
            <w:shd w:val="clear" w:color="auto" w:fill="F1F1F1"/>
          </w:tcPr>
          <w:p w:rsidR="009D2DA6" w:rsidRPr="009C7E05" w:rsidRDefault="009D2DA6" w:rsidP="00BD63D8">
            <w:pPr>
              <w:rPr>
                <w:lang w:val="es-419"/>
              </w:rPr>
            </w:pPr>
          </w:p>
        </w:tc>
        <w:tc>
          <w:tcPr>
            <w:tcW w:w="991" w:type="dxa"/>
            <w:tcBorders>
              <w:top w:val="single" w:sz="4" w:space="0" w:color="auto"/>
              <w:left w:val="single" w:sz="4" w:space="0" w:color="000000"/>
              <w:bottom w:val="single" w:sz="4" w:space="0" w:color="auto"/>
              <w:right w:val="single" w:sz="4" w:space="0" w:color="000000"/>
            </w:tcBorders>
            <w:shd w:val="clear" w:color="auto" w:fill="F1F1F1"/>
          </w:tcPr>
          <w:p w:rsidR="009D2DA6" w:rsidRPr="009C7E05" w:rsidRDefault="009D2DA6" w:rsidP="00BD63D8">
            <w:pPr>
              <w:rPr>
                <w:lang w:val="es-419"/>
              </w:rPr>
            </w:pPr>
          </w:p>
        </w:tc>
      </w:tr>
      <w:tr w:rsidR="009D2DA6" w:rsidRPr="009C7E05" w:rsidTr="009D2DA6">
        <w:trPr>
          <w:trHeight w:hRule="exact" w:val="901"/>
        </w:trPr>
        <w:tc>
          <w:tcPr>
            <w:tcW w:w="2631" w:type="dxa"/>
            <w:tcBorders>
              <w:left w:val="single" w:sz="4" w:space="0" w:color="000000"/>
              <w:right w:val="single" w:sz="4" w:space="0" w:color="000000"/>
            </w:tcBorders>
            <w:shd w:val="clear" w:color="auto" w:fill="C5D9F0"/>
          </w:tcPr>
          <w:p w:rsidR="009D2DA6" w:rsidRPr="00965C6B" w:rsidRDefault="009D2DA6" w:rsidP="00BD63D8">
            <w:pPr>
              <w:rPr>
                <w:b/>
                <w:sz w:val="20"/>
                <w:lang w:val="es-419"/>
              </w:rPr>
            </w:pPr>
          </w:p>
        </w:tc>
        <w:tc>
          <w:tcPr>
            <w:tcW w:w="4818" w:type="dxa"/>
            <w:tcBorders>
              <w:left w:val="single" w:sz="4" w:space="0" w:color="000000"/>
              <w:right w:val="single" w:sz="4" w:space="0" w:color="000000"/>
            </w:tcBorders>
            <w:shd w:val="clear" w:color="auto" w:fill="F1F1F1"/>
          </w:tcPr>
          <w:p w:rsidR="009D2DA6" w:rsidRPr="00965C6B" w:rsidRDefault="009D2DA6" w:rsidP="00616F40">
            <w:pPr>
              <w:tabs>
                <w:tab w:val="left" w:pos="463"/>
              </w:tabs>
              <w:spacing w:before="38"/>
              <w:ind w:right="352"/>
              <w:rPr>
                <w:rFonts w:ascii="Calibri" w:hAnsi="Calibri" w:cs="Calibri"/>
                <w:sz w:val="20"/>
                <w:lang w:val="es-419"/>
              </w:rPr>
            </w:pPr>
          </w:p>
        </w:tc>
        <w:tc>
          <w:tcPr>
            <w:tcW w:w="4321" w:type="dxa"/>
            <w:tcBorders>
              <w:top w:val="single" w:sz="4" w:space="0" w:color="auto"/>
              <w:left w:val="single" w:sz="4" w:space="0" w:color="000000"/>
              <w:bottom w:val="single" w:sz="4" w:space="0" w:color="auto"/>
              <w:right w:val="single" w:sz="4" w:space="0" w:color="000000"/>
            </w:tcBorders>
            <w:shd w:val="clear" w:color="auto" w:fill="C5D9F0"/>
          </w:tcPr>
          <w:p w:rsidR="009D2DA6" w:rsidRPr="009D2DA6" w:rsidRDefault="009D2DA6" w:rsidP="00BB3854">
            <w:pPr>
              <w:rPr>
                <w:sz w:val="20"/>
                <w:lang w:val="es-419"/>
              </w:rPr>
            </w:pPr>
            <w:r w:rsidRPr="009D2DA6">
              <w:rPr>
                <w:sz w:val="20"/>
                <w:lang w:val="es-419"/>
              </w:rPr>
              <w:t>B) la información sobre la forma de comprometerse con las mujeres locales y aumentar su participación, así como la forma de intercambiar información con ellas;</w:t>
            </w:r>
          </w:p>
        </w:tc>
        <w:tc>
          <w:tcPr>
            <w:tcW w:w="924" w:type="dxa"/>
            <w:tcBorders>
              <w:top w:val="single" w:sz="4" w:space="0" w:color="auto"/>
              <w:left w:val="single" w:sz="4" w:space="0" w:color="000000"/>
              <w:bottom w:val="single" w:sz="4" w:space="0" w:color="auto"/>
              <w:right w:val="single" w:sz="4" w:space="0" w:color="000000"/>
            </w:tcBorders>
            <w:shd w:val="clear" w:color="auto" w:fill="F1F1F1"/>
          </w:tcPr>
          <w:p w:rsidR="009D2DA6" w:rsidRPr="009C7E05" w:rsidRDefault="009D2DA6" w:rsidP="00BD63D8">
            <w:pPr>
              <w:rPr>
                <w:lang w:val="es-419"/>
              </w:rPr>
            </w:pPr>
          </w:p>
        </w:tc>
        <w:tc>
          <w:tcPr>
            <w:tcW w:w="809" w:type="dxa"/>
            <w:tcBorders>
              <w:top w:val="single" w:sz="4" w:space="0" w:color="auto"/>
              <w:left w:val="single" w:sz="4" w:space="0" w:color="000000"/>
              <w:bottom w:val="single" w:sz="4" w:space="0" w:color="auto"/>
              <w:right w:val="single" w:sz="4" w:space="0" w:color="000000"/>
            </w:tcBorders>
            <w:shd w:val="clear" w:color="auto" w:fill="F1F1F1"/>
          </w:tcPr>
          <w:p w:rsidR="009D2DA6" w:rsidRPr="009C7E05" w:rsidRDefault="009D2DA6" w:rsidP="00BD63D8">
            <w:pPr>
              <w:rPr>
                <w:lang w:val="es-419"/>
              </w:rPr>
            </w:pPr>
          </w:p>
        </w:tc>
        <w:tc>
          <w:tcPr>
            <w:tcW w:w="991" w:type="dxa"/>
            <w:tcBorders>
              <w:top w:val="single" w:sz="4" w:space="0" w:color="auto"/>
              <w:left w:val="single" w:sz="4" w:space="0" w:color="000000"/>
              <w:bottom w:val="single" w:sz="4" w:space="0" w:color="auto"/>
              <w:right w:val="single" w:sz="4" w:space="0" w:color="000000"/>
            </w:tcBorders>
            <w:shd w:val="clear" w:color="auto" w:fill="F1F1F1"/>
          </w:tcPr>
          <w:p w:rsidR="009D2DA6" w:rsidRPr="009C7E05" w:rsidRDefault="009D2DA6" w:rsidP="00BD63D8">
            <w:pPr>
              <w:rPr>
                <w:lang w:val="es-419"/>
              </w:rPr>
            </w:pPr>
          </w:p>
        </w:tc>
      </w:tr>
      <w:tr w:rsidR="009D2DA6" w:rsidRPr="009C7E05" w:rsidTr="009D2DA6">
        <w:trPr>
          <w:trHeight w:hRule="exact" w:val="901"/>
        </w:trPr>
        <w:tc>
          <w:tcPr>
            <w:tcW w:w="2631" w:type="dxa"/>
            <w:tcBorders>
              <w:left w:val="single" w:sz="4" w:space="0" w:color="000000"/>
              <w:right w:val="single" w:sz="4" w:space="0" w:color="000000"/>
            </w:tcBorders>
            <w:shd w:val="clear" w:color="auto" w:fill="C5D9F0"/>
          </w:tcPr>
          <w:p w:rsidR="009D2DA6" w:rsidRPr="00965C6B" w:rsidRDefault="009D2DA6" w:rsidP="00BD63D8">
            <w:pPr>
              <w:rPr>
                <w:b/>
                <w:sz w:val="20"/>
                <w:lang w:val="es-419"/>
              </w:rPr>
            </w:pPr>
          </w:p>
        </w:tc>
        <w:tc>
          <w:tcPr>
            <w:tcW w:w="4818" w:type="dxa"/>
            <w:tcBorders>
              <w:left w:val="single" w:sz="4" w:space="0" w:color="000000"/>
              <w:right w:val="single" w:sz="4" w:space="0" w:color="000000"/>
            </w:tcBorders>
            <w:shd w:val="clear" w:color="auto" w:fill="F1F1F1"/>
          </w:tcPr>
          <w:p w:rsidR="009D2DA6" w:rsidRPr="00965C6B" w:rsidRDefault="009D2DA6" w:rsidP="00616F40">
            <w:pPr>
              <w:tabs>
                <w:tab w:val="left" w:pos="463"/>
              </w:tabs>
              <w:spacing w:before="38"/>
              <w:ind w:right="352"/>
              <w:rPr>
                <w:rFonts w:ascii="Calibri" w:hAnsi="Calibri" w:cs="Calibri"/>
                <w:sz w:val="20"/>
                <w:lang w:val="es-419"/>
              </w:rPr>
            </w:pPr>
          </w:p>
        </w:tc>
        <w:tc>
          <w:tcPr>
            <w:tcW w:w="4321" w:type="dxa"/>
            <w:tcBorders>
              <w:top w:val="single" w:sz="4" w:space="0" w:color="auto"/>
              <w:left w:val="single" w:sz="4" w:space="0" w:color="000000"/>
              <w:bottom w:val="single" w:sz="4" w:space="0" w:color="auto"/>
              <w:right w:val="single" w:sz="4" w:space="0" w:color="000000"/>
            </w:tcBorders>
            <w:shd w:val="clear" w:color="auto" w:fill="C5D9F0"/>
          </w:tcPr>
          <w:p w:rsidR="009D2DA6" w:rsidRPr="009D2DA6" w:rsidRDefault="009D2DA6" w:rsidP="00BB3854">
            <w:pPr>
              <w:rPr>
                <w:sz w:val="20"/>
                <w:lang w:val="es-419"/>
              </w:rPr>
            </w:pPr>
            <w:r w:rsidRPr="009D2DA6">
              <w:rPr>
                <w:sz w:val="20"/>
                <w:lang w:val="es-419"/>
              </w:rPr>
              <w:t>C) capacitación en materia de sensibilización cultural basada en un análisis de las relaciones entre los géneros en la zona de operaciones;</w:t>
            </w:r>
          </w:p>
        </w:tc>
        <w:tc>
          <w:tcPr>
            <w:tcW w:w="924" w:type="dxa"/>
            <w:tcBorders>
              <w:top w:val="single" w:sz="4" w:space="0" w:color="auto"/>
              <w:left w:val="single" w:sz="4" w:space="0" w:color="000000"/>
              <w:bottom w:val="single" w:sz="4" w:space="0" w:color="auto"/>
              <w:right w:val="single" w:sz="4" w:space="0" w:color="000000"/>
            </w:tcBorders>
            <w:shd w:val="clear" w:color="auto" w:fill="F1F1F1"/>
          </w:tcPr>
          <w:p w:rsidR="009D2DA6" w:rsidRPr="009C7E05" w:rsidRDefault="009D2DA6" w:rsidP="00BD63D8">
            <w:pPr>
              <w:rPr>
                <w:lang w:val="es-419"/>
              </w:rPr>
            </w:pPr>
          </w:p>
        </w:tc>
        <w:tc>
          <w:tcPr>
            <w:tcW w:w="809" w:type="dxa"/>
            <w:tcBorders>
              <w:top w:val="single" w:sz="4" w:space="0" w:color="auto"/>
              <w:left w:val="single" w:sz="4" w:space="0" w:color="000000"/>
              <w:bottom w:val="single" w:sz="4" w:space="0" w:color="auto"/>
              <w:right w:val="single" w:sz="4" w:space="0" w:color="000000"/>
            </w:tcBorders>
            <w:shd w:val="clear" w:color="auto" w:fill="F1F1F1"/>
          </w:tcPr>
          <w:p w:rsidR="009D2DA6" w:rsidRPr="009C7E05" w:rsidRDefault="009D2DA6" w:rsidP="00BD63D8">
            <w:pPr>
              <w:rPr>
                <w:lang w:val="es-419"/>
              </w:rPr>
            </w:pPr>
          </w:p>
        </w:tc>
        <w:tc>
          <w:tcPr>
            <w:tcW w:w="991" w:type="dxa"/>
            <w:tcBorders>
              <w:top w:val="single" w:sz="4" w:space="0" w:color="auto"/>
              <w:left w:val="single" w:sz="4" w:space="0" w:color="000000"/>
              <w:bottom w:val="single" w:sz="4" w:space="0" w:color="auto"/>
              <w:right w:val="single" w:sz="4" w:space="0" w:color="000000"/>
            </w:tcBorders>
            <w:shd w:val="clear" w:color="auto" w:fill="F1F1F1"/>
          </w:tcPr>
          <w:p w:rsidR="009D2DA6" w:rsidRPr="009C7E05" w:rsidRDefault="009D2DA6" w:rsidP="00BD63D8">
            <w:pPr>
              <w:rPr>
                <w:lang w:val="es-419"/>
              </w:rPr>
            </w:pPr>
          </w:p>
        </w:tc>
      </w:tr>
      <w:tr w:rsidR="009D2DA6" w:rsidRPr="009C7E05" w:rsidTr="009D2DA6">
        <w:trPr>
          <w:trHeight w:hRule="exact" w:val="901"/>
        </w:trPr>
        <w:tc>
          <w:tcPr>
            <w:tcW w:w="2631" w:type="dxa"/>
            <w:tcBorders>
              <w:left w:val="single" w:sz="4" w:space="0" w:color="000000"/>
              <w:right w:val="single" w:sz="4" w:space="0" w:color="000000"/>
            </w:tcBorders>
            <w:shd w:val="clear" w:color="auto" w:fill="C5D9F0"/>
          </w:tcPr>
          <w:p w:rsidR="009D2DA6" w:rsidRPr="00965C6B" w:rsidRDefault="009D2DA6" w:rsidP="00BD63D8">
            <w:pPr>
              <w:rPr>
                <w:b/>
                <w:sz w:val="20"/>
                <w:lang w:val="es-419"/>
              </w:rPr>
            </w:pPr>
          </w:p>
        </w:tc>
        <w:tc>
          <w:tcPr>
            <w:tcW w:w="4818" w:type="dxa"/>
            <w:tcBorders>
              <w:left w:val="single" w:sz="4" w:space="0" w:color="000000"/>
              <w:right w:val="single" w:sz="4" w:space="0" w:color="000000"/>
            </w:tcBorders>
            <w:shd w:val="clear" w:color="auto" w:fill="F1F1F1"/>
          </w:tcPr>
          <w:p w:rsidR="009D2DA6" w:rsidRPr="00965C6B" w:rsidRDefault="009D2DA6" w:rsidP="00616F40">
            <w:pPr>
              <w:tabs>
                <w:tab w:val="left" w:pos="463"/>
              </w:tabs>
              <w:spacing w:before="38"/>
              <w:ind w:right="352"/>
              <w:rPr>
                <w:rFonts w:ascii="Calibri" w:hAnsi="Calibri" w:cs="Calibri"/>
                <w:sz w:val="20"/>
                <w:lang w:val="es-419"/>
              </w:rPr>
            </w:pPr>
          </w:p>
        </w:tc>
        <w:tc>
          <w:tcPr>
            <w:tcW w:w="4321" w:type="dxa"/>
            <w:tcBorders>
              <w:top w:val="single" w:sz="4" w:space="0" w:color="auto"/>
              <w:left w:val="single" w:sz="4" w:space="0" w:color="000000"/>
              <w:bottom w:val="single" w:sz="4" w:space="0" w:color="auto"/>
              <w:right w:val="single" w:sz="4" w:space="0" w:color="000000"/>
            </w:tcBorders>
            <w:shd w:val="clear" w:color="auto" w:fill="C5D9F0"/>
          </w:tcPr>
          <w:p w:rsidR="009D2DA6" w:rsidRPr="009D2DA6" w:rsidRDefault="009D2DA6" w:rsidP="00BB3854">
            <w:pPr>
              <w:rPr>
                <w:sz w:val="20"/>
                <w:lang w:val="es-419"/>
              </w:rPr>
            </w:pPr>
            <w:r w:rsidRPr="009D2DA6">
              <w:rPr>
                <w:sz w:val="20"/>
                <w:lang w:val="es-419"/>
              </w:rPr>
              <w:t>D) la forma en que la integración de una perspectiva de género puede servir de fuerza habilitadora y aumentar la eficacia de las operaciones;</w:t>
            </w:r>
          </w:p>
        </w:tc>
        <w:tc>
          <w:tcPr>
            <w:tcW w:w="924" w:type="dxa"/>
            <w:tcBorders>
              <w:top w:val="single" w:sz="4" w:space="0" w:color="auto"/>
              <w:left w:val="single" w:sz="4" w:space="0" w:color="000000"/>
              <w:bottom w:val="single" w:sz="4" w:space="0" w:color="auto"/>
              <w:right w:val="single" w:sz="4" w:space="0" w:color="000000"/>
            </w:tcBorders>
            <w:shd w:val="clear" w:color="auto" w:fill="F1F1F1"/>
          </w:tcPr>
          <w:p w:rsidR="009D2DA6" w:rsidRPr="009C7E05" w:rsidRDefault="009D2DA6" w:rsidP="00BD63D8">
            <w:pPr>
              <w:rPr>
                <w:lang w:val="es-419"/>
              </w:rPr>
            </w:pPr>
          </w:p>
        </w:tc>
        <w:tc>
          <w:tcPr>
            <w:tcW w:w="809" w:type="dxa"/>
            <w:tcBorders>
              <w:top w:val="single" w:sz="4" w:space="0" w:color="auto"/>
              <w:left w:val="single" w:sz="4" w:space="0" w:color="000000"/>
              <w:bottom w:val="single" w:sz="4" w:space="0" w:color="auto"/>
              <w:right w:val="single" w:sz="4" w:space="0" w:color="000000"/>
            </w:tcBorders>
            <w:shd w:val="clear" w:color="auto" w:fill="F1F1F1"/>
          </w:tcPr>
          <w:p w:rsidR="009D2DA6" w:rsidRPr="009C7E05" w:rsidRDefault="009D2DA6" w:rsidP="00BD63D8">
            <w:pPr>
              <w:rPr>
                <w:lang w:val="es-419"/>
              </w:rPr>
            </w:pPr>
          </w:p>
        </w:tc>
        <w:tc>
          <w:tcPr>
            <w:tcW w:w="991" w:type="dxa"/>
            <w:tcBorders>
              <w:top w:val="single" w:sz="4" w:space="0" w:color="auto"/>
              <w:left w:val="single" w:sz="4" w:space="0" w:color="000000"/>
              <w:bottom w:val="single" w:sz="4" w:space="0" w:color="auto"/>
              <w:right w:val="single" w:sz="4" w:space="0" w:color="000000"/>
            </w:tcBorders>
            <w:shd w:val="clear" w:color="auto" w:fill="F1F1F1"/>
          </w:tcPr>
          <w:p w:rsidR="009D2DA6" w:rsidRPr="009C7E05" w:rsidRDefault="009D2DA6" w:rsidP="00BD63D8">
            <w:pPr>
              <w:rPr>
                <w:lang w:val="es-419"/>
              </w:rPr>
            </w:pPr>
          </w:p>
        </w:tc>
      </w:tr>
      <w:tr w:rsidR="009D2DA6" w:rsidRPr="009C7E05" w:rsidTr="009D2DA6">
        <w:trPr>
          <w:trHeight w:hRule="exact" w:val="901"/>
        </w:trPr>
        <w:tc>
          <w:tcPr>
            <w:tcW w:w="2631" w:type="dxa"/>
            <w:tcBorders>
              <w:left w:val="single" w:sz="4" w:space="0" w:color="000000"/>
              <w:right w:val="single" w:sz="4" w:space="0" w:color="000000"/>
            </w:tcBorders>
            <w:shd w:val="clear" w:color="auto" w:fill="C5D9F0"/>
          </w:tcPr>
          <w:p w:rsidR="009D2DA6" w:rsidRPr="00965C6B" w:rsidRDefault="009D2DA6" w:rsidP="00BD63D8">
            <w:pPr>
              <w:rPr>
                <w:b/>
                <w:sz w:val="20"/>
                <w:lang w:val="es-419"/>
              </w:rPr>
            </w:pPr>
          </w:p>
        </w:tc>
        <w:tc>
          <w:tcPr>
            <w:tcW w:w="4818" w:type="dxa"/>
            <w:tcBorders>
              <w:left w:val="single" w:sz="4" w:space="0" w:color="000000"/>
              <w:right w:val="single" w:sz="4" w:space="0" w:color="000000"/>
            </w:tcBorders>
            <w:shd w:val="clear" w:color="auto" w:fill="F1F1F1"/>
          </w:tcPr>
          <w:p w:rsidR="009D2DA6" w:rsidRPr="00965C6B" w:rsidRDefault="009D2DA6" w:rsidP="00616F40">
            <w:pPr>
              <w:tabs>
                <w:tab w:val="left" w:pos="463"/>
              </w:tabs>
              <w:spacing w:before="38"/>
              <w:ind w:right="352"/>
              <w:rPr>
                <w:rFonts w:ascii="Calibri" w:hAnsi="Calibri" w:cs="Calibri"/>
                <w:sz w:val="20"/>
                <w:lang w:val="es-419"/>
              </w:rPr>
            </w:pPr>
          </w:p>
        </w:tc>
        <w:tc>
          <w:tcPr>
            <w:tcW w:w="4321" w:type="dxa"/>
            <w:tcBorders>
              <w:top w:val="single" w:sz="4" w:space="0" w:color="auto"/>
              <w:left w:val="single" w:sz="4" w:space="0" w:color="000000"/>
              <w:bottom w:val="single" w:sz="4" w:space="0" w:color="auto"/>
              <w:right w:val="single" w:sz="4" w:space="0" w:color="000000"/>
            </w:tcBorders>
            <w:shd w:val="clear" w:color="auto" w:fill="C5D9F0"/>
          </w:tcPr>
          <w:p w:rsidR="009D2DA6" w:rsidRPr="009D2DA6" w:rsidRDefault="009D2DA6" w:rsidP="00BB3854">
            <w:pPr>
              <w:rPr>
                <w:sz w:val="20"/>
                <w:lang w:val="es-419"/>
              </w:rPr>
            </w:pPr>
            <w:r w:rsidRPr="009D2DA6">
              <w:rPr>
                <w:sz w:val="20"/>
                <w:lang w:val="es-419"/>
              </w:rPr>
              <w:t>E) la comprensión de las medidas con respecto al derecho internacional en relación con los derechos y la protección de las mujeres y las niñas, especialmente los civiles durante los disturbios y los conflictos;</w:t>
            </w:r>
          </w:p>
        </w:tc>
        <w:tc>
          <w:tcPr>
            <w:tcW w:w="924" w:type="dxa"/>
            <w:tcBorders>
              <w:top w:val="single" w:sz="4" w:space="0" w:color="auto"/>
              <w:left w:val="single" w:sz="4" w:space="0" w:color="000000"/>
              <w:bottom w:val="single" w:sz="4" w:space="0" w:color="auto"/>
              <w:right w:val="single" w:sz="4" w:space="0" w:color="000000"/>
            </w:tcBorders>
            <w:shd w:val="clear" w:color="auto" w:fill="F1F1F1"/>
          </w:tcPr>
          <w:p w:rsidR="009D2DA6" w:rsidRPr="009C7E05" w:rsidRDefault="009D2DA6" w:rsidP="00BD63D8">
            <w:pPr>
              <w:rPr>
                <w:lang w:val="es-419"/>
              </w:rPr>
            </w:pPr>
          </w:p>
        </w:tc>
        <w:tc>
          <w:tcPr>
            <w:tcW w:w="809" w:type="dxa"/>
            <w:tcBorders>
              <w:top w:val="single" w:sz="4" w:space="0" w:color="auto"/>
              <w:left w:val="single" w:sz="4" w:space="0" w:color="000000"/>
              <w:bottom w:val="single" w:sz="4" w:space="0" w:color="auto"/>
              <w:right w:val="single" w:sz="4" w:space="0" w:color="000000"/>
            </w:tcBorders>
            <w:shd w:val="clear" w:color="auto" w:fill="F1F1F1"/>
          </w:tcPr>
          <w:p w:rsidR="009D2DA6" w:rsidRPr="009C7E05" w:rsidRDefault="009D2DA6" w:rsidP="00BD63D8">
            <w:pPr>
              <w:rPr>
                <w:lang w:val="es-419"/>
              </w:rPr>
            </w:pPr>
          </w:p>
        </w:tc>
        <w:tc>
          <w:tcPr>
            <w:tcW w:w="991" w:type="dxa"/>
            <w:tcBorders>
              <w:top w:val="single" w:sz="4" w:space="0" w:color="auto"/>
              <w:left w:val="single" w:sz="4" w:space="0" w:color="000000"/>
              <w:bottom w:val="single" w:sz="4" w:space="0" w:color="auto"/>
              <w:right w:val="single" w:sz="4" w:space="0" w:color="000000"/>
            </w:tcBorders>
            <w:shd w:val="clear" w:color="auto" w:fill="F1F1F1"/>
          </w:tcPr>
          <w:p w:rsidR="009D2DA6" w:rsidRPr="009C7E05" w:rsidRDefault="009D2DA6" w:rsidP="00BD63D8">
            <w:pPr>
              <w:rPr>
                <w:lang w:val="es-419"/>
              </w:rPr>
            </w:pPr>
          </w:p>
        </w:tc>
      </w:tr>
      <w:tr w:rsidR="009D2DA6" w:rsidRPr="009C7E05" w:rsidTr="00BD63D8">
        <w:trPr>
          <w:trHeight w:hRule="exact" w:val="802"/>
        </w:trPr>
        <w:tc>
          <w:tcPr>
            <w:tcW w:w="2631" w:type="dxa"/>
            <w:tcBorders>
              <w:left w:val="single" w:sz="4" w:space="0" w:color="000000"/>
              <w:bottom w:val="single" w:sz="4" w:space="0" w:color="auto"/>
              <w:right w:val="single" w:sz="4" w:space="0" w:color="000000"/>
            </w:tcBorders>
            <w:shd w:val="clear" w:color="auto" w:fill="C5D9F0"/>
          </w:tcPr>
          <w:p w:rsidR="009D2DA6" w:rsidRPr="00965C6B" w:rsidRDefault="009D2DA6" w:rsidP="00BD63D8">
            <w:pPr>
              <w:rPr>
                <w:b/>
                <w:sz w:val="20"/>
                <w:lang w:val="es-419"/>
              </w:rPr>
            </w:pPr>
          </w:p>
        </w:tc>
        <w:tc>
          <w:tcPr>
            <w:tcW w:w="4818" w:type="dxa"/>
            <w:tcBorders>
              <w:left w:val="single" w:sz="4" w:space="0" w:color="000000"/>
              <w:bottom w:val="single" w:sz="4" w:space="0" w:color="auto"/>
              <w:right w:val="single" w:sz="4" w:space="0" w:color="000000"/>
            </w:tcBorders>
            <w:shd w:val="clear" w:color="auto" w:fill="F1F1F1"/>
          </w:tcPr>
          <w:p w:rsidR="009D2DA6" w:rsidRPr="00965C6B" w:rsidRDefault="009D2DA6" w:rsidP="00616F40">
            <w:pPr>
              <w:tabs>
                <w:tab w:val="left" w:pos="463"/>
              </w:tabs>
              <w:spacing w:before="38"/>
              <w:ind w:right="352"/>
              <w:rPr>
                <w:rFonts w:ascii="Calibri" w:hAnsi="Calibri" w:cs="Calibri"/>
                <w:sz w:val="20"/>
                <w:lang w:val="es-419"/>
              </w:rPr>
            </w:pPr>
          </w:p>
        </w:tc>
        <w:tc>
          <w:tcPr>
            <w:tcW w:w="4321" w:type="dxa"/>
            <w:tcBorders>
              <w:top w:val="single" w:sz="4" w:space="0" w:color="auto"/>
              <w:left w:val="single" w:sz="4" w:space="0" w:color="000000"/>
              <w:bottom w:val="single" w:sz="4" w:space="0" w:color="000000"/>
              <w:right w:val="single" w:sz="4" w:space="0" w:color="000000"/>
            </w:tcBorders>
            <w:shd w:val="clear" w:color="auto" w:fill="C5D9F0"/>
          </w:tcPr>
          <w:p w:rsidR="009D2DA6" w:rsidRPr="009D2DA6" w:rsidRDefault="009D2DA6" w:rsidP="00BB3854">
            <w:pPr>
              <w:rPr>
                <w:sz w:val="20"/>
                <w:lang w:val="es-419"/>
              </w:rPr>
            </w:pPr>
            <w:r w:rsidRPr="009D2DA6">
              <w:rPr>
                <w:sz w:val="20"/>
                <w:lang w:val="es-419"/>
              </w:rPr>
              <w:t>F) la capacitación específica en normas de género centrada en la esfera operacional.</w:t>
            </w:r>
          </w:p>
        </w:tc>
        <w:tc>
          <w:tcPr>
            <w:tcW w:w="924" w:type="dxa"/>
            <w:tcBorders>
              <w:top w:val="single" w:sz="4" w:space="0" w:color="auto"/>
              <w:left w:val="single" w:sz="4" w:space="0" w:color="000000"/>
              <w:bottom w:val="single" w:sz="4" w:space="0" w:color="000000"/>
              <w:right w:val="single" w:sz="4" w:space="0" w:color="000000"/>
            </w:tcBorders>
            <w:shd w:val="clear" w:color="auto" w:fill="F1F1F1"/>
          </w:tcPr>
          <w:p w:rsidR="009D2DA6" w:rsidRPr="009C7E05" w:rsidRDefault="009D2DA6" w:rsidP="00BD63D8">
            <w:pPr>
              <w:rPr>
                <w:lang w:val="es-419"/>
              </w:rPr>
            </w:pPr>
          </w:p>
        </w:tc>
        <w:tc>
          <w:tcPr>
            <w:tcW w:w="809" w:type="dxa"/>
            <w:tcBorders>
              <w:top w:val="single" w:sz="4" w:space="0" w:color="auto"/>
              <w:left w:val="single" w:sz="4" w:space="0" w:color="000000"/>
              <w:bottom w:val="single" w:sz="4" w:space="0" w:color="000000"/>
              <w:right w:val="single" w:sz="4" w:space="0" w:color="000000"/>
            </w:tcBorders>
            <w:shd w:val="clear" w:color="auto" w:fill="F1F1F1"/>
          </w:tcPr>
          <w:p w:rsidR="009D2DA6" w:rsidRPr="009C7E05" w:rsidRDefault="009D2DA6" w:rsidP="00BD63D8">
            <w:pPr>
              <w:rPr>
                <w:lang w:val="es-419"/>
              </w:rPr>
            </w:pPr>
          </w:p>
        </w:tc>
        <w:tc>
          <w:tcPr>
            <w:tcW w:w="991" w:type="dxa"/>
            <w:tcBorders>
              <w:top w:val="single" w:sz="4" w:space="0" w:color="auto"/>
              <w:left w:val="single" w:sz="4" w:space="0" w:color="000000"/>
              <w:bottom w:val="single" w:sz="4" w:space="0" w:color="000000"/>
              <w:right w:val="single" w:sz="4" w:space="0" w:color="000000"/>
            </w:tcBorders>
            <w:shd w:val="clear" w:color="auto" w:fill="F1F1F1"/>
          </w:tcPr>
          <w:p w:rsidR="009D2DA6" w:rsidRPr="009C7E05" w:rsidRDefault="009D2DA6" w:rsidP="00BD63D8">
            <w:pPr>
              <w:rPr>
                <w:lang w:val="es-419"/>
              </w:rPr>
            </w:pPr>
          </w:p>
        </w:tc>
      </w:tr>
    </w:tbl>
    <w:p w:rsidR="00AB19DA" w:rsidRDefault="00AB19DA" w:rsidP="00AB19DA">
      <w:pPr>
        <w:jc w:val="both"/>
        <w:rPr>
          <w:rFonts w:ascii="Times New Roman" w:hAnsi="Times New Roman" w:cs="Times New Roman"/>
          <w:lang w:val="es-419"/>
        </w:rPr>
      </w:pPr>
    </w:p>
    <w:p w:rsidR="009D2DA6" w:rsidRDefault="009D2DA6" w:rsidP="00AB19DA">
      <w:pPr>
        <w:jc w:val="both"/>
        <w:rPr>
          <w:rFonts w:ascii="Times New Roman" w:hAnsi="Times New Roman" w:cs="Times New Roman"/>
          <w:lang w:val="es-419"/>
        </w:rPr>
      </w:pPr>
    </w:p>
    <w:p w:rsidR="009D2DA6" w:rsidRDefault="009D2DA6" w:rsidP="00AB19DA">
      <w:pPr>
        <w:jc w:val="both"/>
        <w:rPr>
          <w:rFonts w:ascii="Times New Roman" w:hAnsi="Times New Roman" w:cs="Times New Roman"/>
          <w:lang w:val="es-419"/>
        </w:rPr>
      </w:pPr>
    </w:p>
    <w:p w:rsidR="009D2DA6" w:rsidRDefault="009D2DA6" w:rsidP="00AB19DA">
      <w:pPr>
        <w:jc w:val="both"/>
        <w:rPr>
          <w:rFonts w:ascii="Times New Roman" w:hAnsi="Times New Roman" w:cs="Times New Roman"/>
          <w:lang w:val="es-419"/>
        </w:rPr>
      </w:pPr>
    </w:p>
    <w:tbl>
      <w:tblPr>
        <w:tblW w:w="14494" w:type="dxa"/>
        <w:tblInd w:w="94" w:type="dxa"/>
        <w:tblLayout w:type="fixed"/>
        <w:tblCellMar>
          <w:left w:w="0" w:type="dxa"/>
          <w:right w:w="0" w:type="dxa"/>
        </w:tblCellMar>
        <w:tblLook w:val="01E0" w:firstRow="1" w:lastRow="1" w:firstColumn="1" w:lastColumn="1" w:noHBand="0" w:noVBand="0"/>
      </w:tblPr>
      <w:tblGrid>
        <w:gridCol w:w="2609"/>
        <w:gridCol w:w="4860"/>
        <w:gridCol w:w="4319"/>
        <w:gridCol w:w="901"/>
        <w:gridCol w:w="809"/>
        <w:gridCol w:w="996"/>
      </w:tblGrid>
      <w:tr w:rsidR="009D2DA6" w:rsidRPr="00EF1543" w:rsidTr="00734DA9">
        <w:trPr>
          <w:trHeight w:hRule="exact" w:val="351"/>
        </w:trPr>
        <w:tc>
          <w:tcPr>
            <w:tcW w:w="14494" w:type="dxa"/>
            <w:gridSpan w:val="6"/>
            <w:tcBorders>
              <w:top w:val="single" w:sz="4" w:space="0" w:color="000000"/>
              <w:left w:val="single" w:sz="4" w:space="0" w:color="000000"/>
              <w:bottom w:val="single" w:sz="4" w:space="0" w:color="000000"/>
              <w:right w:val="single" w:sz="4" w:space="0" w:color="000000"/>
            </w:tcBorders>
            <w:shd w:val="clear" w:color="auto" w:fill="F8EB5D"/>
          </w:tcPr>
          <w:p w:rsidR="009D2DA6" w:rsidRPr="003C4558" w:rsidRDefault="009D2DA6" w:rsidP="00734DA9">
            <w:pPr>
              <w:pStyle w:val="TableParagraph"/>
              <w:spacing w:line="333" w:lineRule="exact"/>
              <w:ind w:right="3"/>
              <w:jc w:val="center"/>
              <w:rPr>
                <w:rFonts w:ascii="Calibri" w:hAnsi="Calibri" w:cs="Calibri"/>
                <w:sz w:val="28"/>
                <w:szCs w:val="28"/>
                <w:lang w:val="es-419"/>
              </w:rPr>
            </w:pPr>
            <w:r>
              <w:rPr>
                <w:rFonts w:ascii="Calibri"/>
                <w:b/>
                <w:spacing w:val="-1"/>
                <w:sz w:val="28"/>
                <w:lang w:val="es-419"/>
              </w:rPr>
              <w:lastRenderedPageBreak/>
              <w:t>Tarjeta de Puntaje</w:t>
            </w:r>
            <w:r w:rsidRPr="003C4558">
              <w:rPr>
                <w:rFonts w:ascii="Calibri"/>
                <w:b/>
                <w:spacing w:val="-1"/>
                <w:sz w:val="28"/>
                <w:lang w:val="es-419"/>
              </w:rPr>
              <w:t xml:space="preserve"> de la </w:t>
            </w:r>
            <w:r>
              <w:rPr>
                <w:rFonts w:ascii="Calibri"/>
                <w:b/>
                <w:spacing w:val="-1"/>
                <w:sz w:val="28"/>
                <w:lang w:val="es-419"/>
              </w:rPr>
              <w:t>WPS</w:t>
            </w:r>
            <w:r w:rsidRPr="003C4558">
              <w:rPr>
                <w:rFonts w:ascii="Calibri"/>
                <w:b/>
                <w:spacing w:val="-1"/>
                <w:sz w:val="28"/>
                <w:lang w:val="es-419"/>
              </w:rPr>
              <w:t xml:space="preserve"> en América Latina</w:t>
            </w:r>
          </w:p>
        </w:tc>
      </w:tr>
      <w:tr w:rsidR="009D2DA6" w:rsidRPr="00BA029A" w:rsidTr="00734DA9">
        <w:trPr>
          <w:trHeight w:hRule="exact" w:val="214"/>
        </w:trPr>
        <w:tc>
          <w:tcPr>
            <w:tcW w:w="2609" w:type="dxa"/>
            <w:tcBorders>
              <w:top w:val="single" w:sz="4" w:space="0" w:color="000000"/>
              <w:left w:val="single" w:sz="4" w:space="0" w:color="000000"/>
              <w:bottom w:val="single" w:sz="4" w:space="0" w:color="000000"/>
              <w:right w:val="single" w:sz="4" w:space="0" w:color="000000"/>
            </w:tcBorders>
            <w:shd w:val="clear" w:color="auto" w:fill="8DB3E1"/>
          </w:tcPr>
          <w:p w:rsidR="009D2DA6" w:rsidRPr="00BA029A" w:rsidRDefault="009D2DA6" w:rsidP="00734DA9">
            <w:pPr>
              <w:pStyle w:val="TableParagraph"/>
              <w:spacing w:line="194" w:lineRule="exact"/>
              <w:ind w:left="793"/>
              <w:rPr>
                <w:rFonts w:asciiTheme="majorHAnsi" w:hAnsiTheme="majorHAnsi" w:cs="Garamond"/>
                <w:sz w:val="18"/>
                <w:szCs w:val="18"/>
              </w:rPr>
            </w:pPr>
            <w:r w:rsidRPr="00BA029A">
              <w:rPr>
                <w:rFonts w:asciiTheme="majorHAnsi" w:hAnsiTheme="majorHAnsi"/>
                <w:b/>
                <w:spacing w:val="-1"/>
                <w:sz w:val="18"/>
                <w:szCs w:val="18"/>
              </w:rPr>
              <w:t>CATEGORÍA</w:t>
            </w:r>
          </w:p>
        </w:tc>
        <w:tc>
          <w:tcPr>
            <w:tcW w:w="4860" w:type="dxa"/>
            <w:tcBorders>
              <w:top w:val="single" w:sz="4" w:space="0" w:color="000000"/>
              <w:left w:val="single" w:sz="4" w:space="0" w:color="000000"/>
              <w:bottom w:val="single" w:sz="4" w:space="0" w:color="000000"/>
              <w:right w:val="single" w:sz="4" w:space="0" w:color="000000"/>
            </w:tcBorders>
            <w:shd w:val="clear" w:color="auto" w:fill="D9D9D9"/>
          </w:tcPr>
          <w:p w:rsidR="009D2DA6" w:rsidRPr="00BA029A" w:rsidRDefault="009D2DA6" w:rsidP="00734DA9">
            <w:pPr>
              <w:pStyle w:val="TableParagraph"/>
              <w:spacing w:line="194" w:lineRule="exact"/>
              <w:ind w:left="1418"/>
              <w:rPr>
                <w:rFonts w:asciiTheme="majorHAnsi" w:hAnsiTheme="majorHAnsi" w:cs="Garamond"/>
                <w:sz w:val="18"/>
                <w:szCs w:val="18"/>
              </w:rPr>
            </w:pPr>
            <w:r w:rsidRPr="00BA029A">
              <w:rPr>
                <w:rFonts w:asciiTheme="majorHAnsi" w:hAnsiTheme="majorHAnsi"/>
                <w:b/>
                <w:spacing w:val="-1"/>
                <w:sz w:val="18"/>
                <w:szCs w:val="18"/>
              </w:rPr>
              <w:t>RESULTADO ESPERADO</w:t>
            </w:r>
          </w:p>
        </w:tc>
        <w:tc>
          <w:tcPr>
            <w:tcW w:w="4319" w:type="dxa"/>
            <w:tcBorders>
              <w:top w:val="single" w:sz="4" w:space="0" w:color="000000"/>
              <w:left w:val="single" w:sz="4" w:space="0" w:color="000000"/>
              <w:bottom w:val="single" w:sz="4" w:space="0" w:color="000000"/>
              <w:right w:val="single" w:sz="4" w:space="0" w:color="000000"/>
            </w:tcBorders>
            <w:shd w:val="clear" w:color="auto" w:fill="8DB3E1"/>
          </w:tcPr>
          <w:p w:rsidR="009D2DA6" w:rsidRPr="00BA029A" w:rsidRDefault="009D2DA6" w:rsidP="00734DA9">
            <w:pPr>
              <w:pStyle w:val="TableParagraph"/>
              <w:spacing w:line="194" w:lineRule="exact"/>
              <w:ind w:right="4"/>
              <w:jc w:val="center"/>
              <w:rPr>
                <w:rFonts w:asciiTheme="majorHAnsi" w:hAnsiTheme="majorHAnsi" w:cs="Garamond"/>
                <w:sz w:val="18"/>
                <w:szCs w:val="18"/>
              </w:rPr>
            </w:pPr>
            <w:r w:rsidRPr="00BA029A">
              <w:rPr>
                <w:rFonts w:asciiTheme="majorHAnsi" w:hAnsiTheme="majorHAnsi"/>
                <w:b/>
                <w:spacing w:val="-1"/>
                <w:sz w:val="18"/>
                <w:szCs w:val="18"/>
              </w:rPr>
              <w:t>INDICADORES</w:t>
            </w:r>
          </w:p>
        </w:tc>
        <w:tc>
          <w:tcPr>
            <w:tcW w:w="901" w:type="dxa"/>
            <w:tcBorders>
              <w:top w:val="single" w:sz="4" w:space="0" w:color="000000"/>
              <w:left w:val="single" w:sz="4" w:space="0" w:color="000000"/>
              <w:bottom w:val="single" w:sz="4" w:space="0" w:color="000000"/>
              <w:right w:val="single" w:sz="4" w:space="0" w:color="000000"/>
            </w:tcBorders>
            <w:shd w:val="clear" w:color="auto" w:fill="D9D9D9"/>
          </w:tcPr>
          <w:p w:rsidR="009D2DA6" w:rsidRPr="00BA029A" w:rsidRDefault="009D2DA6" w:rsidP="00734DA9">
            <w:pPr>
              <w:pStyle w:val="TableParagraph"/>
              <w:spacing w:line="194" w:lineRule="exact"/>
              <w:ind w:left="273"/>
              <w:rPr>
                <w:rFonts w:asciiTheme="majorHAnsi" w:hAnsiTheme="majorHAnsi" w:cs="Garamond"/>
                <w:sz w:val="18"/>
                <w:szCs w:val="18"/>
              </w:rPr>
            </w:pPr>
            <w:r w:rsidRPr="00BA029A">
              <w:rPr>
                <w:rFonts w:asciiTheme="majorHAnsi" w:hAnsiTheme="majorHAnsi"/>
                <w:b/>
                <w:spacing w:val="-1"/>
                <w:sz w:val="18"/>
                <w:szCs w:val="18"/>
              </w:rPr>
              <w:t>SÍ</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rsidR="009D2DA6" w:rsidRPr="00BA029A" w:rsidRDefault="009D2DA6" w:rsidP="00734DA9">
            <w:pPr>
              <w:pStyle w:val="TableParagraph"/>
              <w:spacing w:line="194" w:lineRule="exact"/>
              <w:ind w:left="248"/>
              <w:rPr>
                <w:rFonts w:asciiTheme="majorHAnsi" w:hAnsiTheme="majorHAnsi" w:cs="Garamond"/>
                <w:sz w:val="18"/>
                <w:szCs w:val="18"/>
              </w:rPr>
            </w:pPr>
            <w:r w:rsidRPr="00BA029A">
              <w:rPr>
                <w:rFonts w:asciiTheme="majorHAnsi" w:hAnsiTheme="majorHAnsi"/>
                <w:b/>
                <w:spacing w:val="-1"/>
                <w:sz w:val="18"/>
                <w:szCs w:val="18"/>
              </w:rPr>
              <w:t>NO</w:t>
            </w:r>
          </w:p>
        </w:tc>
        <w:tc>
          <w:tcPr>
            <w:tcW w:w="996" w:type="dxa"/>
            <w:tcBorders>
              <w:top w:val="single" w:sz="4" w:space="0" w:color="000000"/>
              <w:left w:val="single" w:sz="4" w:space="0" w:color="000000"/>
              <w:bottom w:val="single" w:sz="4" w:space="0" w:color="000000"/>
              <w:right w:val="single" w:sz="4" w:space="0" w:color="000000"/>
            </w:tcBorders>
            <w:shd w:val="clear" w:color="auto" w:fill="D9D9D9"/>
          </w:tcPr>
          <w:p w:rsidR="009D2DA6" w:rsidRPr="00BA029A" w:rsidRDefault="009D2DA6" w:rsidP="00734DA9">
            <w:pPr>
              <w:pStyle w:val="TableParagraph"/>
              <w:spacing w:line="194" w:lineRule="exact"/>
              <w:ind w:left="183"/>
              <w:rPr>
                <w:rFonts w:asciiTheme="majorHAnsi" w:hAnsiTheme="majorHAnsi" w:cs="Garamond"/>
                <w:sz w:val="18"/>
                <w:szCs w:val="18"/>
              </w:rPr>
            </w:pPr>
            <w:proofErr w:type="spellStart"/>
            <w:r>
              <w:rPr>
                <w:rFonts w:asciiTheme="majorHAnsi" w:hAnsiTheme="majorHAnsi"/>
                <w:b/>
                <w:spacing w:val="-1"/>
                <w:sz w:val="18"/>
                <w:szCs w:val="18"/>
              </w:rPr>
              <w:t>Puntaje</w:t>
            </w:r>
            <w:proofErr w:type="spellEnd"/>
          </w:p>
        </w:tc>
      </w:tr>
    </w:tbl>
    <w:p w:rsidR="009D2DA6" w:rsidRDefault="009D2DA6" w:rsidP="009D2DA6">
      <w:pPr>
        <w:pStyle w:val="BodyText"/>
        <w:spacing w:before="161" w:line="259" w:lineRule="auto"/>
        <w:ind w:right="102"/>
        <w:jc w:val="center"/>
        <w:rPr>
          <w:lang w:val="es-419"/>
        </w:rPr>
      </w:pPr>
      <w:r>
        <w:rPr>
          <w:lang w:val="es-419"/>
        </w:rPr>
        <w:t>País:______________  Fecha de finalización: _____________</w:t>
      </w:r>
    </w:p>
    <w:tbl>
      <w:tblPr>
        <w:tblW w:w="14494" w:type="dxa"/>
        <w:tblInd w:w="94" w:type="dxa"/>
        <w:tblLayout w:type="fixed"/>
        <w:tblCellMar>
          <w:left w:w="0" w:type="dxa"/>
          <w:right w:w="0" w:type="dxa"/>
        </w:tblCellMar>
        <w:tblLook w:val="01E0" w:firstRow="1" w:lastRow="1" w:firstColumn="1" w:lastColumn="1" w:noHBand="0" w:noVBand="0"/>
      </w:tblPr>
      <w:tblGrid>
        <w:gridCol w:w="2631"/>
        <w:gridCol w:w="4818"/>
        <w:gridCol w:w="4321"/>
        <w:gridCol w:w="924"/>
        <w:gridCol w:w="809"/>
        <w:gridCol w:w="991"/>
      </w:tblGrid>
      <w:tr w:rsidR="0047281F" w:rsidRPr="00EF1543" w:rsidTr="0047281F">
        <w:trPr>
          <w:trHeight w:hRule="exact" w:val="865"/>
        </w:trPr>
        <w:tc>
          <w:tcPr>
            <w:tcW w:w="2631" w:type="dxa"/>
            <w:vMerge w:val="restart"/>
            <w:tcBorders>
              <w:top w:val="single" w:sz="4" w:space="0" w:color="auto"/>
              <w:left w:val="single" w:sz="4" w:space="0" w:color="000000"/>
              <w:right w:val="single" w:sz="4" w:space="0" w:color="000000"/>
            </w:tcBorders>
            <w:shd w:val="clear" w:color="auto" w:fill="C5D9F0"/>
          </w:tcPr>
          <w:p w:rsidR="0047281F" w:rsidRPr="00965C6B" w:rsidRDefault="0047281F" w:rsidP="00734DA9">
            <w:pPr>
              <w:rPr>
                <w:b/>
                <w:sz w:val="20"/>
                <w:lang w:val="es-419"/>
              </w:rPr>
            </w:pPr>
            <w:r>
              <w:rPr>
                <w:b/>
                <w:sz w:val="20"/>
                <w:lang w:val="es-419"/>
              </w:rPr>
              <w:t>II.D. Ambiente de trabajo</w:t>
            </w:r>
          </w:p>
        </w:tc>
        <w:tc>
          <w:tcPr>
            <w:tcW w:w="4818" w:type="dxa"/>
            <w:vMerge w:val="restart"/>
            <w:tcBorders>
              <w:top w:val="single" w:sz="4" w:space="0" w:color="auto"/>
              <w:left w:val="single" w:sz="4" w:space="0" w:color="000000"/>
              <w:right w:val="single" w:sz="4" w:space="0" w:color="000000"/>
            </w:tcBorders>
            <w:shd w:val="clear" w:color="auto" w:fill="F1F1F1"/>
          </w:tcPr>
          <w:p w:rsidR="0047281F" w:rsidRDefault="0047281F" w:rsidP="00734DA9">
            <w:pPr>
              <w:tabs>
                <w:tab w:val="left" w:pos="463"/>
              </w:tabs>
              <w:spacing w:before="38"/>
              <w:ind w:right="352"/>
              <w:rPr>
                <w:rFonts w:ascii="Calibri" w:hAnsi="Calibri" w:cs="Calibri"/>
                <w:sz w:val="20"/>
                <w:lang w:val="es-419"/>
              </w:rPr>
            </w:pPr>
            <w:r w:rsidRPr="005317C7">
              <w:rPr>
                <w:rFonts w:ascii="Calibri" w:hAnsi="Calibri" w:cs="Calibri"/>
                <w:sz w:val="20"/>
                <w:lang w:val="es-419"/>
              </w:rPr>
              <w:t xml:space="preserve">El entorno laboral es propicio para la contratación de mujeres. Se han establecido políticas especiales como la licencia de maternidad y paternidad, el cuidado de los niños y otras políticas familiares relacionadas para mejorar la calidad de vida del personal militar y policial y mejorar el reclutamiento. </w:t>
            </w:r>
          </w:p>
          <w:p w:rsidR="0047281F" w:rsidRPr="00965C6B" w:rsidRDefault="0047281F" w:rsidP="00734DA9">
            <w:pPr>
              <w:tabs>
                <w:tab w:val="left" w:pos="463"/>
              </w:tabs>
              <w:spacing w:before="38"/>
              <w:ind w:right="352"/>
              <w:rPr>
                <w:rFonts w:ascii="Calibri" w:hAnsi="Calibri" w:cs="Calibri"/>
                <w:sz w:val="20"/>
                <w:lang w:val="es-419"/>
              </w:rPr>
            </w:pPr>
            <w:r w:rsidRPr="005317C7">
              <w:rPr>
                <w:rFonts w:ascii="Calibri" w:hAnsi="Calibri" w:cs="Calibri"/>
                <w:sz w:val="20"/>
                <w:lang w:val="es-419"/>
              </w:rPr>
              <w:t>Además, hay programas que crean un clima positivo y un ambiente de confianza y respeto para todos. Hay una política de tolerancia cero para la explotación sexual, el acoso y la agresión dentro de las filas, en las misiones o contra civiles durante las operaciones. Se aborda la explotación y el abuso sexual tanto interno como externo.</w:t>
            </w:r>
          </w:p>
        </w:tc>
        <w:tc>
          <w:tcPr>
            <w:tcW w:w="4321" w:type="dxa"/>
            <w:tcBorders>
              <w:top w:val="single" w:sz="4" w:space="0" w:color="auto"/>
              <w:left w:val="single" w:sz="4" w:space="0" w:color="000000"/>
              <w:bottom w:val="single" w:sz="4" w:space="0" w:color="auto"/>
              <w:right w:val="single" w:sz="4" w:space="0" w:color="000000"/>
            </w:tcBorders>
            <w:shd w:val="clear" w:color="auto" w:fill="C5D9F0"/>
          </w:tcPr>
          <w:p w:rsidR="0047281F" w:rsidRPr="0047281F" w:rsidRDefault="0047281F" w:rsidP="00096FAC">
            <w:pPr>
              <w:rPr>
                <w:sz w:val="20"/>
                <w:szCs w:val="20"/>
                <w:lang w:val="es-419"/>
              </w:rPr>
            </w:pPr>
            <w:r w:rsidRPr="0047281F">
              <w:rPr>
                <w:b/>
                <w:sz w:val="20"/>
                <w:szCs w:val="20"/>
                <w:lang w:val="es-419"/>
              </w:rPr>
              <w:t>II.D.1</w:t>
            </w:r>
            <w:r w:rsidRPr="0047281F">
              <w:rPr>
                <w:sz w:val="20"/>
                <w:szCs w:val="20"/>
                <w:lang w:val="es-419"/>
              </w:rPr>
              <w:t xml:space="preserve"> - ¿Existen políticas de recursos humanos como la licencia de maternidad/paternidad para los militares? </w:t>
            </w:r>
          </w:p>
        </w:tc>
        <w:tc>
          <w:tcPr>
            <w:tcW w:w="924" w:type="dxa"/>
            <w:tcBorders>
              <w:top w:val="single" w:sz="4" w:space="0" w:color="auto"/>
              <w:left w:val="single" w:sz="4" w:space="0" w:color="000000"/>
              <w:bottom w:val="single" w:sz="4" w:space="0" w:color="auto"/>
              <w:right w:val="single" w:sz="4" w:space="0" w:color="000000"/>
            </w:tcBorders>
            <w:shd w:val="clear" w:color="auto" w:fill="F1F1F1"/>
          </w:tcPr>
          <w:p w:rsidR="0047281F" w:rsidRPr="003C4558" w:rsidRDefault="0047281F" w:rsidP="00734DA9">
            <w:pPr>
              <w:rPr>
                <w:lang w:val="es-419"/>
              </w:rPr>
            </w:pPr>
          </w:p>
        </w:tc>
        <w:tc>
          <w:tcPr>
            <w:tcW w:w="809" w:type="dxa"/>
            <w:tcBorders>
              <w:top w:val="single" w:sz="4" w:space="0" w:color="auto"/>
              <w:left w:val="single" w:sz="4" w:space="0" w:color="000000"/>
              <w:bottom w:val="single" w:sz="4" w:space="0" w:color="auto"/>
              <w:right w:val="single" w:sz="4" w:space="0" w:color="000000"/>
            </w:tcBorders>
            <w:shd w:val="clear" w:color="auto" w:fill="F1F1F1"/>
          </w:tcPr>
          <w:p w:rsidR="0047281F" w:rsidRPr="003C4558" w:rsidRDefault="0047281F" w:rsidP="00734DA9">
            <w:pPr>
              <w:rPr>
                <w:lang w:val="es-419"/>
              </w:rPr>
            </w:pPr>
          </w:p>
        </w:tc>
        <w:tc>
          <w:tcPr>
            <w:tcW w:w="991" w:type="dxa"/>
            <w:tcBorders>
              <w:top w:val="single" w:sz="4" w:space="0" w:color="auto"/>
              <w:left w:val="single" w:sz="4" w:space="0" w:color="000000"/>
              <w:bottom w:val="single" w:sz="4" w:space="0" w:color="auto"/>
              <w:right w:val="single" w:sz="4" w:space="0" w:color="000000"/>
            </w:tcBorders>
            <w:shd w:val="clear" w:color="auto" w:fill="F1F1F1"/>
          </w:tcPr>
          <w:p w:rsidR="0047281F" w:rsidRPr="003C4558" w:rsidRDefault="0047281F" w:rsidP="00734DA9">
            <w:pPr>
              <w:rPr>
                <w:lang w:val="es-419"/>
              </w:rPr>
            </w:pPr>
          </w:p>
        </w:tc>
      </w:tr>
      <w:tr w:rsidR="0047281F" w:rsidRPr="00EF1543" w:rsidTr="00734DA9">
        <w:trPr>
          <w:trHeight w:hRule="exact" w:val="802"/>
        </w:trPr>
        <w:tc>
          <w:tcPr>
            <w:tcW w:w="2631" w:type="dxa"/>
            <w:vMerge/>
            <w:tcBorders>
              <w:left w:val="single" w:sz="4" w:space="0" w:color="000000"/>
              <w:right w:val="single" w:sz="4" w:space="0" w:color="000000"/>
            </w:tcBorders>
            <w:shd w:val="clear" w:color="auto" w:fill="C5D9F0"/>
          </w:tcPr>
          <w:p w:rsidR="0047281F" w:rsidRPr="00965C6B" w:rsidRDefault="0047281F" w:rsidP="00734DA9">
            <w:pPr>
              <w:rPr>
                <w:b/>
                <w:sz w:val="20"/>
                <w:lang w:val="es-419"/>
              </w:rPr>
            </w:pPr>
          </w:p>
        </w:tc>
        <w:tc>
          <w:tcPr>
            <w:tcW w:w="4818" w:type="dxa"/>
            <w:vMerge/>
            <w:tcBorders>
              <w:left w:val="single" w:sz="4" w:space="0" w:color="000000"/>
              <w:right w:val="single" w:sz="4" w:space="0" w:color="000000"/>
            </w:tcBorders>
            <w:shd w:val="clear" w:color="auto" w:fill="F1F1F1"/>
          </w:tcPr>
          <w:p w:rsidR="0047281F" w:rsidRPr="00965C6B" w:rsidRDefault="0047281F" w:rsidP="00734DA9">
            <w:pPr>
              <w:tabs>
                <w:tab w:val="left" w:pos="463"/>
              </w:tabs>
              <w:spacing w:before="38"/>
              <w:ind w:right="352"/>
              <w:rPr>
                <w:rFonts w:ascii="Calibri" w:hAnsi="Calibri" w:cs="Calibri"/>
                <w:sz w:val="20"/>
                <w:lang w:val="es-419"/>
              </w:rPr>
            </w:pPr>
          </w:p>
        </w:tc>
        <w:tc>
          <w:tcPr>
            <w:tcW w:w="4321" w:type="dxa"/>
            <w:tcBorders>
              <w:top w:val="single" w:sz="4" w:space="0" w:color="auto"/>
              <w:left w:val="single" w:sz="4" w:space="0" w:color="000000"/>
              <w:bottom w:val="single" w:sz="4" w:space="0" w:color="auto"/>
              <w:right w:val="single" w:sz="4" w:space="0" w:color="000000"/>
            </w:tcBorders>
            <w:shd w:val="clear" w:color="auto" w:fill="C5D9F0"/>
          </w:tcPr>
          <w:p w:rsidR="0047281F" w:rsidRPr="0047281F" w:rsidRDefault="0047281F" w:rsidP="00096FAC">
            <w:pPr>
              <w:rPr>
                <w:sz w:val="20"/>
                <w:szCs w:val="20"/>
                <w:lang w:val="es-419"/>
              </w:rPr>
            </w:pPr>
            <w:r w:rsidRPr="0047281F">
              <w:rPr>
                <w:b/>
                <w:sz w:val="20"/>
                <w:szCs w:val="20"/>
                <w:lang w:val="es-419"/>
              </w:rPr>
              <w:t>II.D.2</w:t>
            </w:r>
            <w:r w:rsidRPr="0047281F">
              <w:rPr>
                <w:sz w:val="20"/>
                <w:szCs w:val="20"/>
                <w:lang w:val="es-419"/>
              </w:rPr>
              <w:t xml:space="preserve"> - ¿Existen políticas de cuidado de los niños o de licencia familiar para los militares? </w:t>
            </w:r>
          </w:p>
        </w:tc>
        <w:tc>
          <w:tcPr>
            <w:tcW w:w="924" w:type="dxa"/>
            <w:tcBorders>
              <w:top w:val="single" w:sz="4" w:space="0" w:color="auto"/>
              <w:left w:val="single" w:sz="4" w:space="0" w:color="000000"/>
              <w:bottom w:val="single" w:sz="4" w:space="0" w:color="auto"/>
              <w:right w:val="single" w:sz="4" w:space="0" w:color="000000"/>
            </w:tcBorders>
            <w:shd w:val="clear" w:color="auto" w:fill="F1F1F1"/>
          </w:tcPr>
          <w:p w:rsidR="0047281F" w:rsidRPr="003C4558" w:rsidRDefault="0047281F" w:rsidP="00734DA9">
            <w:pPr>
              <w:rPr>
                <w:lang w:val="es-419"/>
              </w:rPr>
            </w:pPr>
          </w:p>
        </w:tc>
        <w:tc>
          <w:tcPr>
            <w:tcW w:w="809" w:type="dxa"/>
            <w:tcBorders>
              <w:top w:val="single" w:sz="4" w:space="0" w:color="auto"/>
              <w:left w:val="single" w:sz="4" w:space="0" w:color="000000"/>
              <w:bottom w:val="single" w:sz="4" w:space="0" w:color="auto"/>
              <w:right w:val="single" w:sz="4" w:space="0" w:color="000000"/>
            </w:tcBorders>
            <w:shd w:val="clear" w:color="auto" w:fill="F1F1F1"/>
          </w:tcPr>
          <w:p w:rsidR="0047281F" w:rsidRPr="003C4558" w:rsidRDefault="0047281F" w:rsidP="00734DA9">
            <w:pPr>
              <w:rPr>
                <w:lang w:val="es-419"/>
              </w:rPr>
            </w:pPr>
          </w:p>
        </w:tc>
        <w:tc>
          <w:tcPr>
            <w:tcW w:w="991" w:type="dxa"/>
            <w:tcBorders>
              <w:top w:val="single" w:sz="4" w:space="0" w:color="auto"/>
              <w:left w:val="single" w:sz="4" w:space="0" w:color="000000"/>
              <w:bottom w:val="single" w:sz="4" w:space="0" w:color="auto"/>
              <w:right w:val="single" w:sz="4" w:space="0" w:color="000000"/>
            </w:tcBorders>
            <w:shd w:val="clear" w:color="auto" w:fill="F1F1F1"/>
          </w:tcPr>
          <w:p w:rsidR="0047281F" w:rsidRPr="003C4558" w:rsidRDefault="0047281F" w:rsidP="00734DA9">
            <w:pPr>
              <w:rPr>
                <w:lang w:val="es-419"/>
              </w:rPr>
            </w:pPr>
          </w:p>
        </w:tc>
      </w:tr>
      <w:tr w:rsidR="0047281F" w:rsidRPr="009C7E05" w:rsidTr="0047281F">
        <w:trPr>
          <w:trHeight w:hRule="exact" w:val="1270"/>
        </w:trPr>
        <w:tc>
          <w:tcPr>
            <w:tcW w:w="2631" w:type="dxa"/>
            <w:tcBorders>
              <w:left w:val="single" w:sz="4" w:space="0" w:color="000000"/>
              <w:right w:val="single" w:sz="4" w:space="0" w:color="000000"/>
            </w:tcBorders>
            <w:shd w:val="clear" w:color="auto" w:fill="C5D9F0"/>
          </w:tcPr>
          <w:p w:rsidR="0047281F" w:rsidRPr="00965C6B" w:rsidRDefault="0047281F" w:rsidP="00734DA9">
            <w:pPr>
              <w:rPr>
                <w:b/>
                <w:sz w:val="20"/>
                <w:lang w:val="es-419"/>
              </w:rPr>
            </w:pPr>
          </w:p>
        </w:tc>
        <w:tc>
          <w:tcPr>
            <w:tcW w:w="4818" w:type="dxa"/>
            <w:vMerge/>
            <w:tcBorders>
              <w:left w:val="single" w:sz="4" w:space="0" w:color="000000"/>
              <w:right w:val="single" w:sz="4" w:space="0" w:color="000000"/>
            </w:tcBorders>
            <w:shd w:val="clear" w:color="auto" w:fill="F1F1F1"/>
          </w:tcPr>
          <w:p w:rsidR="0047281F" w:rsidRPr="00965C6B" w:rsidRDefault="0047281F" w:rsidP="00734DA9">
            <w:pPr>
              <w:tabs>
                <w:tab w:val="left" w:pos="463"/>
              </w:tabs>
              <w:spacing w:before="38"/>
              <w:ind w:right="352"/>
              <w:rPr>
                <w:rFonts w:ascii="Calibri" w:hAnsi="Calibri" w:cs="Calibri"/>
                <w:sz w:val="20"/>
                <w:lang w:val="es-419"/>
              </w:rPr>
            </w:pPr>
          </w:p>
        </w:tc>
        <w:tc>
          <w:tcPr>
            <w:tcW w:w="4321" w:type="dxa"/>
            <w:tcBorders>
              <w:top w:val="single" w:sz="4" w:space="0" w:color="auto"/>
              <w:left w:val="single" w:sz="4" w:space="0" w:color="000000"/>
              <w:bottom w:val="single" w:sz="4" w:space="0" w:color="auto"/>
              <w:right w:val="single" w:sz="4" w:space="0" w:color="000000"/>
            </w:tcBorders>
            <w:shd w:val="clear" w:color="auto" w:fill="C5D9F0"/>
          </w:tcPr>
          <w:p w:rsidR="0047281F" w:rsidRPr="0047281F" w:rsidRDefault="0047281F" w:rsidP="00096FAC">
            <w:pPr>
              <w:rPr>
                <w:sz w:val="20"/>
                <w:szCs w:val="20"/>
                <w:lang w:val="es-419"/>
              </w:rPr>
            </w:pPr>
            <w:r w:rsidRPr="0047281F">
              <w:rPr>
                <w:b/>
                <w:sz w:val="20"/>
                <w:szCs w:val="20"/>
                <w:lang w:val="es-419"/>
              </w:rPr>
              <w:t>II.D.3</w:t>
            </w:r>
            <w:r w:rsidRPr="0047281F">
              <w:rPr>
                <w:sz w:val="20"/>
                <w:szCs w:val="20"/>
                <w:lang w:val="es-419"/>
              </w:rPr>
              <w:t xml:space="preserve"> - ¿Existen políticas de recursos humanos como la licencia de maternidad/paternidad, la licencia para el cuidado de los hijos o la licencia familiar para la policía nacional? </w:t>
            </w:r>
          </w:p>
        </w:tc>
        <w:tc>
          <w:tcPr>
            <w:tcW w:w="924" w:type="dxa"/>
            <w:tcBorders>
              <w:top w:val="single" w:sz="4" w:space="0" w:color="auto"/>
              <w:left w:val="single" w:sz="4" w:space="0" w:color="000000"/>
              <w:bottom w:val="single" w:sz="4" w:space="0" w:color="auto"/>
              <w:right w:val="single" w:sz="4" w:space="0" w:color="000000"/>
            </w:tcBorders>
            <w:shd w:val="clear" w:color="auto" w:fill="F1F1F1"/>
          </w:tcPr>
          <w:p w:rsidR="0047281F" w:rsidRPr="009C7E05" w:rsidRDefault="0047281F" w:rsidP="00734DA9">
            <w:pPr>
              <w:rPr>
                <w:lang w:val="es-419"/>
              </w:rPr>
            </w:pPr>
          </w:p>
        </w:tc>
        <w:tc>
          <w:tcPr>
            <w:tcW w:w="809" w:type="dxa"/>
            <w:tcBorders>
              <w:top w:val="single" w:sz="4" w:space="0" w:color="auto"/>
              <w:left w:val="single" w:sz="4" w:space="0" w:color="000000"/>
              <w:bottom w:val="single" w:sz="4" w:space="0" w:color="auto"/>
              <w:right w:val="single" w:sz="4" w:space="0" w:color="000000"/>
            </w:tcBorders>
            <w:shd w:val="clear" w:color="auto" w:fill="F1F1F1"/>
          </w:tcPr>
          <w:p w:rsidR="0047281F" w:rsidRPr="009C7E05" w:rsidRDefault="0047281F" w:rsidP="00734DA9">
            <w:pPr>
              <w:rPr>
                <w:lang w:val="es-419"/>
              </w:rPr>
            </w:pPr>
          </w:p>
        </w:tc>
        <w:tc>
          <w:tcPr>
            <w:tcW w:w="991" w:type="dxa"/>
            <w:tcBorders>
              <w:top w:val="single" w:sz="4" w:space="0" w:color="auto"/>
              <w:left w:val="single" w:sz="4" w:space="0" w:color="000000"/>
              <w:bottom w:val="single" w:sz="4" w:space="0" w:color="auto"/>
              <w:right w:val="single" w:sz="4" w:space="0" w:color="000000"/>
            </w:tcBorders>
            <w:shd w:val="clear" w:color="auto" w:fill="F1F1F1"/>
          </w:tcPr>
          <w:p w:rsidR="0047281F" w:rsidRPr="009C7E05" w:rsidRDefault="0047281F" w:rsidP="00734DA9">
            <w:pPr>
              <w:rPr>
                <w:lang w:val="es-419"/>
              </w:rPr>
            </w:pPr>
          </w:p>
        </w:tc>
      </w:tr>
      <w:tr w:rsidR="0047281F" w:rsidRPr="009C7E05" w:rsidTr="0047281F">
        <w:trPr>
          <w:trHeight w:hRule="exact" w:val="982"/>
        </w:trPr>
        <w:tc>
          <w:tcPr>
            <w:tcW w:w="2631" w:type="dxa"/>
            <w:tcBorders>
              <w:left w:val="single" w:sz="4" w:space="0" w:color="000000"/>
              <w:right w:val="single" w:sz="4" w:space="0" w:color="000000"/>
            </w:tcBorders>
            <w:shd w:val="clear" w:color="auto" w:fill="C5D9F0"/>
          </w:tcPr>
          <w:p w:rsidR="0047281F" w:rsidRPr="00965C6B" w:rsidRDefault="0047281F" w:rsidP="00734DA9">
            <w:pPr>
              <w:rPr>
                <w:b/>
                <w:sz w:val="20"/>
                <w:lang w:val="es-419"/>
              </w:rPr>
            </w:pPr>
          </w:p>
        </w:tc>
        <w:tc>
          <w:tcPr>
            <w:tcW w:w="4818" w:type="dxa"/>
            <w:vMerge/>
            <w:tcBorders>
              <w:left w:val="single" w:sz="4" w:space="0" w:color="000000"/>
              <w:right w:val="single" w:sz="4" w:space="0" w:color="000000"/>
            </w:tcBorders>
            <w:shd w:val="clear" w:color="auto" w:fill="F1F1F1"/>
          </w:tcPr>
          <w:p w:rsidR="0047281F" w:rsidRPr="00965C6B" w:rsidRDefault="0047281F" w:rsidP="00734DA9">
            <w:pPr>
              <w:tabs>
                <w:tab w:val="left" w:pos="463"/>
              </w:tabs>
              <w:spacing w:before="38"/>
              <w:ind w:right="352"/>
              <w:rPr>
                <w:rFonts w:ascii="Calibri" w:hAnsi="Calibri" w:cs="Calibri"/>
                <w:sz w:val="20"/>
                <w:lang w:val="es-419"/>
              </w:rPr>
            </w:pPr>
          </w:p>
        </w:tc>
        <w:tc>
          <w:tcPr>
            <w:tcW w:w="4321" w:type="dxa"/>
            <w:tcBorders>
              <w:top w:val="single" w:sz="4" w:space="0" w:color="auto"/>
              <w:left w:val="single" w:sz="4" w:space="0" w:color="000000"/>
              <w:bottom w:val="single" w:sz="4" w:space="0" w:color="auto"/>
              <w:right w:val="single" w:sz="4" w:space="0" w:color="000000"/>
            </w:tcBorders>
            <w:shd w:val="clear" w:color="auto" w:fill="C5D9F0"/>
          </w:tcPr>
          <w:p w:rsidR="0047281F" w:rsidRPr="0047281F" w:rsidRDefault="0047281F" w:rsidP="00096FAC">
            <w:pPr>
              <w:rPr>
                <w:sz w:val="20"/>
                <w:szCs w:val="20"/>
                <w:lang w:val="es-419"/>
              </w:rPr>
            </w:pPr>
            <w:r w:rsidRPr="0047281F">
              <w:rPr>
                <w:b/>
                <w:sz w:val="20"/>
                <w:szCs w:val="20"/>
                <w:lang w:val="es-419"/>
              </w:rPr>
              <w:t>II.D.4</w:t>
            </w:r>
            <w:r w:rsidRPr="0047281F">
              <w:rPr>
                <w:sz w:val="20"/>
                <w:szCs w:val="20"/>
                <w:lang w:val="es-419"/>
              </w:rPr>
              <w:t xml:space="preserve"> - ¿Existe un programa de acoso sexual y de explotación y abuso sexuales para la protección del personal militar en las filas?</w:t>
            </w:r>
          </w:p>
        </w:tc>
        <w:tc>
          <w:tcPr>
            <w:tcW w:w="924" w:type="dxa"/>
            <w:tcBorders>
              <w:top w:val="single" w:sz="4" w:space="0" w:color="auto"/>
              <w:left w:val="single" w:sz="4" w:space="0" w:color="000000"/>
              <w:bottom w:val="single" w:sz="4" w:space="0" w:color="auto"/>
              <w:right w:val="single" w:sz="4" w:space="0" w:color="000000"/>
            </w:tcBorders>
            <w:shd w:val="clear" w:color="auto" w:fill="F1F1F1"/>
          </w:tcPr>
          <w:p w:rsidR="0047281F" w:rsidRPr="009C7E05" w:rsidRDefault="0047281F" w:rsidP="00734DA9">
            <w:pPr>
              <w:rPr>
                <w:lang w:val="es-419"/>
              </w:rPr>
            </w:pPr>
          </w:p>
        </w:tc>
        <w:tc>
          <w:tcPr>
            <w:tcW w:w="809" w:type="dxa"/>
            <w:tcBorders>
              <w:top w:val="single" w:sz="4" w:space="0" w:color="auto"/>
              <w:left w:val="single" w:sz="4" w:space="0" w:color="000000"/>
              <w:bottom w:val="single" w:sz="4" w:space="0" w:color="auto"/>
              <w:right w:val="single" w:sz="4" w:space="0" w:color="000000"/>
            </w:tcBorders>
            <w:shd w:val="clear" w:color="auto" w:fill="F1F1F1"/>
          </w:tcPr>
          <w:p w:rsidR="0047281F" w:rsidRPr="009C7E05" w:rsidRDefault="0047281F" w:rsidP="00734DA9">
            <w:pPr>
              <w:rPr>
                <w:lang w:val="es-419"/>
              </w:rPr>
            </w:pPr>
          </w:p>
        </w:tc>
        <w:tc>
          <w:tcPr>
            <w:tcW w:w="991" w:type="dxa"/>
            <w:tcBorders>
              <w:top w:val="single" w:sz="4" w:space="0" w:color="auto"/>
              <w:left w:val="single" w:sz="4" w:space="0" w:color="000000"/>
              <w:bottom w:val="single" w:sz="4" w:space="0" w:color="auto"/>
              <w:right w:val="single" w:sz="4" w:space="0" w:color="000000"/>
            </w:tcBorders>
            <w:shd w:val="clear" w:color="auto" w:fill="F1F1F1"/>
          </w:tcPr>
          <w:p w:rsidR="0047281F" w:rsidRPr="009C7E05" w:rsidRDefault="0047281F" w:rsidP="00734DA9">
            <w:pPr>
              <w:rPr>
                <w:lang w:val="es-419"/>
              </w:rPr>
            </w:pPr>
          </w:p>
        </w:tc>
      </w:tr>
      <w:tr w:rsidR="0047281F" w:rsidRPr="0047281F" w:rsidTr="0047281F">
        <w:trPr>
          <w:trHeight w:hRule="exact" w:val="1000"/>
        </w:trPr>
        <w:tc>
          <w:tcPr>
            <w:tcW w:w="2631" w:type="dxa"/>
            <w:tcBorders>
              <w:left w:val="single" w:sz="4" w:space="0" w:color="000000"/>
              <w:right w:val="single" w:sz="4" w:space="0" w:color="000000"/>
            </w:tcBorders>
            <w:shd w:val="clear" w:color="auto" w:fill="C5D9F0"/>
          </w:tcPr>
          <w:p w:rsidR="0047281F" w:rsidRPr="0047281F" w:rsidRDefault="0047281F" w:rsidP="00734DA9">
            <w:pPr>
              <w:rPr>
                <w:b/>
                <w:sz w:val="20"/>
                <w:lang w:val="es-419"/>
              </w:rPr>
            </w:pPr>
          </w:p>
        </w:tc>
        <w:tc>
          <w:tcPr>
            <w:tcW w:w="4818" w:type="dxa"/>
            <w:vMerge/>
            <w:tcBorders>
              <w:left w:val="single" w:sz="4" w:space="0" w:color="000000"/>
              <w:right w:val="single" w:sz="4" w:space="0" w:color="000000"/>
            </w:tcBorders>
            <w:shd w:val="clear" w:color="auto" w:fill="F1F1F1"/>
          </w:tcPr>
          <w:p w:rsidR="0047281F" w:rsidRPr="0047281F" w:rsidRDefault="0047281F" w:rsidP="00734DA9">
            <w:pPr>
              <w:tabs>
                <w:tab w:val="left" w:pos="463"/>
              </w:tabs>
              <w:spacing w:before="38"/>
              <w:ind w:right="352"/>
              <w:rPr>
                <w:rFonts w:ascii="Calibri" w:hAnsi="Calibri" w:cs="Calibri"/>
                <w:sz w:val="20"/>
                <w:lang w:val="es-419"/>
              </w:rPr>
            </w:pPr>
          </w:p>
        </w:tc>
        <w:tc>
          <w:tcPr>
            <w:tcW w:w="4321" w:type="dxa"/>
            <w:tcBorders>
              <w:top w:val="single" w:sz="4" w:space="0" w:color="auto"/>
              <w:left w:val="single" w:sz="4" w:space="0" w:color="000000"/>
              <w:bottom w:val="single" w:sz="4" w:space="0" w:color="auto"/>
              <w:right w:val="single" w:sz="4" w:space="0" w:color="000000"/>
            </w:tcBorders>
            <w:shd w:val="clear" w:color="auto" w:fill="C5D9F0"/>
          </w:tcPr>
          <w:p w:rsidR="0047281F" w:rsidRPr="0047281F" w:rsidRDefault="0047281F" w:rsidP="00E27BAF">
            <w:pPr>
              <w:rPr>
                <w:sz w:val="20"/>
                <w:szCs w:val="20"/>
                <w:lang w:val="es-419"/>
              </w:rPr>
            </w:pPr>
            <w:r w:rsidRPr="0047281F">
              <w:rPr>
                <w:b/>
                <w:sz w:val="20"/>
                <w:szCs w:val="20"/>
                <w:lang w:val="es-419"/>
              </w:rPr>
              <w:t>II.D.5</w:t>
            </w:r>
            <w:r w:rsidRPr="0047281F">
              <w:rPr>
                <w:sz w:val="20"/>
                <w:szCs w:val="20"/>
                <w:lang w:val="es-419"/>
              </w:rPr>
              <w:t xml:space="preserve"> - ¿Existe un programa de acoso sexual y de explotación y abuso sexual para la protección del personal policial dentro de las filas? </w:t>
            </w:r>
          </w:p>
        </w:tc>
        <w:tc>
          <w:tcPr>
            <w:tcW w:w="924" w:type="dxa"/>
            <w:tcBorders>
              <w:top w:val="single" w:sz="4" w:space="0" w:color="auto"/>
              <w:left w:val="single" w:sz="4" w:space="0" w:color="000000"/>
              <w:bottom w:val="single" w:sz="4" w:space="0" w:color="auto"/>
              <w:right w:val="single" w:sz="4" w:space="0" w:color="000000"/>
            </w:tcBorders>
            <w:shd w:val="clear" w:color="auto" w:fill="F1F1F1"/>
          </w:tcPr>
          <w:p w:rsidR="0047281F" w:rsidRPr="0047281F" w:rsidRDefault="0047281F" w:rsidP="00734DA9">
            <w:pPr>
              <w:rPr>
                <w:lang w:val="es-419"/>
              </w:rPr>
            </w:pPr>
          </w:p>
        </w:tc>
        <w:tc>
          <w:tcPr>
            <w:tcW w:w="809" w:type="dxa"/>
            <w:tcBorders>
              <w:top w:val="single" w:sz="4" w:space="0" w:color="auto"/>
              <w:left w:val="single" w:sz="4" w:space="0" w:color="000000"/>
              <w:bottom w:val="single" w:sz="4" w:space="0" w:color="auto"/>
              <w:right w:val="single" w:sz="4" w:space="0" w:color="000000"/>
            </w:tcBorders>
            <w:shd w:val="clear" w:color="auto" w:fill="F1F1F1"/>
          </w:tcPr>
          <w:p w:rsidR="0047281F" w:rsidRPr="0047281F" w:rsidRDefault="0047281F" w:rsidP="00734DA9">
            <w:pPr>
              <w:rPr>
                <w:lang w:val="es-419"/>
              </w:rPr>
            </w:pPr>
          </w:p>
        </w:tc>
        <w:tc>
          <w:tcPr>
            <w:tcW w:w="991" w:type="dxa"/>
            <w:tcBorders>
              <w:top w:val="single" w:sz="4" w:space="0" w:color="auto"/>
              <w:left w:val="single" w:sz="4" w:space="0" w:color="000000"/>
              <w:bottom w:val="single" w:sz="4" w:space="0" w:color="auto"/>
              <w:right w:val="single" w:sz="4" w:space="0" w:color="000000"/>
            </w:tcBorders>
            <w:shd w:val="clear" w:color="auto" w:fill="F1F1F1"/>
          </w:tcPr>
          <w:p w:rsidR="0047281F" w:rsidRPr="0047281F" w:rsidRDefault="0047281F" w:rsidP="00734DA9">
            <w:pPr>
              <w:rPr>
                <w:lang w:val="es-419"/>
              </w:rPr>
            </w:pPr>
          </w:p>
        </w:tc>
      </w:tr>
      <w:tr w:rsidR="0047281F" w:rsidRPr="0047281F" w:rsidTr="0047281F">
        <w:trPr>
          <w:trHeight w:hRule="exact" w:val="1252"/>
        </w:trPr>
        <w:tc>
          <w:tcPr>
            <w:tcW w:w="2631" w:type="dxa"/>
            <w:tcBorders>
              <w:left w:val="single" w:sz="4" w:space="0" w:color="000000"/>
              <w:right w:val="single" w:sz="4" w:space="0" w:color="000000"/>
            </w:tcBorders>
            <w:shd w:val="clear" w:color="auto" w:fill="C5D9F0"/>
          </w:tcPr>
          <w:p w:rsidR="0047281F" w:rsidRPr="0047281F" w:rsidRDefault="0047281F" w:rsidP="00734DA9">
            <w:pPr>
              <w:rPr>
                <w:b/>
                <w:sz w:val="20"/>
                <w:lang w:val="es-419"/>
              </w:rPr>
            </w:pPr>
          </w:p>
        </w:tc>
        <w:tc>
          <w:tcPr>
            <w:tcW w:w="4818" w:type="dxa"/>
            <w:vMerge/>
            <w:tcBorders>
              <w:left w:val="single" w:sz="4" w:space="0" w:color="000000"/>
              <w:right w:val="single" w:sz="4" w:space="0" w:color="000000"/>
            </w:tcBorders>
            <w:shd w:val="clear" w:color="auto" w:fill="F1F1F1"/>
          </w:tcPr>
          <w:p w:rsidR="0047281F" w:rsidRPr="0047281F" w:rsidRDefault="0047281F" w:rsidP="00734DA9">
            <w:pPr>
              <w:tabs>
                <w:tab w:val="left" w:pos="463"/>
              </w:tabs>
              <w:spacing w:before="38"/>
              <w:ind w:right="352"/>
              <w:rPr>
                <w:rFonts w:ascii="Calibri" w:hAnsi="Calibri" w:cs="Calibri"/>
                <w:sz w:val="20"/>
                <w:lang w:val="es-419"/>
              </w:rPr>
            </w:pPr>
          </w:p>
        </w:tc>
        <w:tc>
          <w:tcPr>
            <w:tcW w:w="4321" w:type="dxa"/>
            <w:tcBorders>
              <w:top w:val="single" w:sz="4" w:space="0" w:color="auto"/>
              <w:left w:val="single" w:sz="4" w:space="0" w:color="000000"/>
              <w:bottom w:val="single" w:sz="4" w:space="0" w:color="auto"/>
              <w:right w:val="single" w:sz="4" w:space="0" w:color="000000"/>
            </w:tcBorders>
            <w:shd w:val="clear" w:color="auto" w:fill="C5D9F0"/>
          </w:tcPr>
          <w:p w:rsidR="0047281F" w:rsidRPr="0047281F" w:rsidRDefault="0047281F" w:rsidP="00E27BAF">
            <w:pPr>
              <w:rPr>
                <w:sz w:val="20"/>
                <w:szCs w:val="20"/>
                <w:lang w:val="es-419"/>
              </w:rPr>
            </w:pPr>
            <w:r w:rsidRPr="0047281F">
              <w:rPr>
                <w:b/>
                <w:sz w:val="20"/>
                <w:szCs w:val="20"/>
                <w:lang w:val="es-419"/>
              </w:rPr>
              <w:t>II.D.6</w:t>
            </w:r>
            <w:r w:rsidRPr="0047281F">
              <w:rPr>
                <w:sz w:val="20"/>
                <w:szCs w:val="20"/>
                <w:lang w:val="es-419"/>
              </w:rPr>
              <w:t xml:space="preserve"> - ¿Existe un programa de prevención del acoso sexual y de la explotación y el abuso sexuales para abordar los problemas del personal militar y policial con los civiles en la zona de operaciones? </w:t>
            </w:r>
          </w:p>
        </w:tc>
        <w:tc>
          <w:tcPr>
            <w:tcW w:w="924" w:type="dxa"/>
            <w:tcBorders>
              <w:top w:val="single" w:sz="4" w:space="0" w:color="auto"/>
              <w:left w:val="single" w:sz="4" w:space="0" w:color="000000"/>
              <w:bottom w:val="single" w:sz="4" w:space="0" w:color="auto"/>
              <w:right w:val="single" w:sz="4" w:space="0" w:color="000000"/>
            </w:tcBorders>
            <w:shd w:val="clear" w:color="auto" w:fill="F1F1F1"/>
          </w:tcPr>
          <w:p w:rsidR="0047281F" w:rsidRPr="0047281F" w:rsidRDefault="0047281F" w:rsidP="00734DA9">
            <w:pPr>
              <w:rPr>
                <w:lang w:val="es-419"/>
              </w:rPr>
            </w:pPr>
          </w:p>
        </w:tc>
        <w:tc>
          <w:tcPr>
            <w:tcW w:w="809" w:type="dxa"/>
            <w:tcBorders>
              <w:top w:val="single" w:sz="4" w:space="0" w:color="auto"/>
              <w:left w:val="single" w:sz="4" w:space="0" w:color="000000"/>
              <w:bottom w:val="single" w:sz="4" w:space="0" w:color="auto"/>
              <w:right w:val="single" w:sz="4" w:space="0" w:color="000000"/>
            </w:tcBorders>
            <w:shd w:val="clear" w:color="auto" w:fill="F1F1F1"/>
          </w:tcPr>
          <w:p w:rsidR="0047281F" w:rsidRPr="0047281F" w:rsidRDefault="0047281F" w:rsidP="00734DA9">
            <w:pPr>
              <w:rPr>
                <w:lang w:val="es-419"/>
              </w:rPr>
            </w:pPr>
          </w:p>
        </w:tc>
        <w:tc>
          <w:tcPr>
            <w:tcW w:w="991" w:type="dxa"/>
            <w:tcBorders>
              <w:top w:val="single" w:sz="4" w:space="0" w:color="auto"/>
              <w:left w:val="single" w:sz="4" w:space="0" w:color="000000"/>
              <w:bottom w:val="single" w:sz="4" w:space="0" w:color="auto"/>
              <w:right w:val="single" w:sz="4" w:space="0" w:color="000000"/>
            </w:tcBorders>
            <w:shd w:val="clear" w:color="auto" w:fill="F1F1F1"/>
          </w:tcPr>
          <w:p w:rsidR="0047281F" w:rsidRPr="0047281F" w:rsidRDefault="0047281F" w:rsidP="00734DA9">
            <w:pPr>
              <w:rPr>
                <w:lang w:val="es-419"/>
              </w:rPr>
            </w:pPr>
          </w:p>
        </w:tc>
      </w:tr>
      <w:tr w:rsidR="0047281F" w:rsidRPr="0047281F" w:rsidTr="0047281F">
        <w:trPr>
          <w:trHeight w:hRule="exact" w:val="1261"/>
        </w:trPr>
        <w:tc>
          <w:tcPr>
            <w:tcW w:w="2631" w:type="dxa"/>
            <w:tcBorders>
              <w:left w:val="single" w:sz="4" w:space="0" w:color="000000"/>
              <w:right w:val="single" w:sz="4" w:space="0" w:color="000000"/>
            </w:tcBorders>
            <w:shd w:val="clear" w:color="auto" w:fill="C5D9F0"/>
          </w:tcPr>
          <w:p w:rsidR="0047281F" w:rsidRPr="0047281F" w:rsidRDefault="0047281F" w:rsidP="00734DA9">
            <w:pPr>
              <w:rPr>
                <w:b/>
                <w:sz w:val="20"/>
                <w:lang w:val="es-419"/>
              </w:rPr>
            </w:pPr>
          </w:p>
        </w:tc>
        <w:tc>
          <w:tcPr>
            <w:tcW w:w="4818" w:type="dxa"/>
            <w:vMerge/>
            <w:tcBorders>
              <w:left w:val="single" w:sz="4" w:space="0" w:color="000000"/>
              <w:right w:val="single" w:sz="4" w:space="0" w:color="000000"/>
            </w:tcBorders>
            <w:shd w:val="clear" w:color="auto" w:fill="F1F1F1"/>
          </w:tcPr>
          <w:p w:rsidR="0047281F" w:rsidRPr="0047281F" w:rsidRDefault="0047281F" w:rsidP="00734DA9">
            <w:pPr>
              <w:tabs>
                <w:tab w:val="left" w:pos="463"/>
              </w:tabs>
              <w:spacing w:before="38"/>
              <w:ind w:right="352"/>
              <w:rPr>
                <w:rFonts w:ascii="Calibri" w:hAnsi="Calibri" w:cs="Calibri"/>
                <w:sz w:val="20"/>
                <w:lang w:val="es-419"/>
              </w:rPr>
            </w:pPr>
          </w:p>
        </w:tc>
        <w:tc>
          <w:tcPr>
            <w:tcW w:w="4321" w:type="dxa"/>
            <w:tcBorders>
              <w:top w:val="single" w:sz="4" w:space="0" w:color="auto"/>
              <w:left w:val="single" w:sz="4" w:space="0" w:color="000000"/>
              <w:bottom w:val="single" w:sz="4" w:space="0" w:color="auto"/>
              <w:right w:val="single" w:sz="4" w:space="0" w:color="000000"/>
            </w:tcBorders>
            <w:shd w:val="clear" w:color="auto" w:fill="C5D9F0"/>
          </w:tcPr>
          <w:p w:rsidR="0047281F" w:rsidRPr="0047281F" w:rsidRDefault="0047281F" w:rsidP="00E27BAF">
            <w:pPr>
              <w:rPr>
                <w:sz w:val="20"/>
                <w:szCs w:val="20"/>
                <w:lang w:val="es-419"/>
              </w:rPr>
            </w:pPr>
            <w:r w:rsidRPr="0047281F">
              <w:rPr>
                <w:b/>
                <w:sz w:val="20"/>
                <w:szCs w:val="20"/>
                <w:lang w:val="es-419"/>
              </w:rPr>
              <w:t>II.D.7</w:t>
            </w:r>
            <w:r w:rsidRPr="0047281F">
              <w:rPr>
                <w:sz w:val="20"/>
                <w:szCs w:val="20"/>
                <w:lang w:val="es-419"/>
              </w:rPr>
              <w:t xml:space="preserve"> - ¿Se proporciona a las mujeres equipo diseñado para adaptarse al cuerpo de las mujeres? (es decir, uniformes y equipo de protección personal como la armadura corporal)</w:t>
            </w:r>
          </w:p>
        </w:tc>
        <w:tc>
          <w:tcPr>
            <w:tcW w:w="924" w:type="dxa"/>
            <w:tcBorders>
              <w:top w:val="single" w:sz="4" w:space="0" w:color="auto"/>
              <w:left w:val="single" w:sz="4" w:space="0" w:color="000000"/>
              <w:bottom w:val="single" w:sz="4" w:space="0" w:color="auto"/>
              <w:right w:val="single" w:sz="4" w:space="0" w:color="000000"/>
            </w:tcBorders>
            <w:shd w:val="clear" w:color="auto" w:fill="F1F1F1"/>
          </w:tcPr>
          <w:p w:rsidR="0047281F" w:rsidRPr="0047281F" w:rsidRDefault="0047281F" w:rsidP="00734DA9">
            <w:pPr>
              <w:rPr>
                <w:lang w:val="es-419"/>
              </w:rPr>
            </w:pPr>
          </w:p>
        </w:tc>
        <w:tc>
          <w:tcPr>
            <w:tcW w:w="809" w:type="dxa"/>
            <w:tcBorders>
              <w:top w:val="single" w:sz="4" w:space="0" w:color="auto"/>
              <w:left w:val="single" w:sz="4" w:space="0" w:color="000000"/>
              <w:bottom w:val="single" w:sz="4" w:space="0" w:color="auto"/>
              <w:right w:val="single" w:sz="4" w:space="0" w:color="000000"/>
            </w:tcBorders>
            <w:shd w:val="clear" w:color="auto" w:fill="F1F1F1"/>
          </w:tcPr>
          <w:p w:rsidR="0047281F" w:rsidRPr="0047281F" w:rsidRDefault="0047281F" w:rsidP="00734DA9">
            <w:pPr>
              <w:rPr>
                <w:lang w:val="es-419"/>
              </w:rPr>
            </w:pPr>
          </w:p>
        </w:tc>
        <w:tc>
          <w:tcPr>
            <w:tcW w:w="991" w:type="dxa"/>
            <w:tcBorders>
              <w:top w:val="single" w:sz="4" w:space="0" w:color="auto"/>
              <w:left w:val="single" w:sz="4" w:space="0" w:color="000000"/>
              <w:bottom w:val="single" w:sz="4" w:space="0" w:color="auto"/>
              <w:right w:val="single" w:sz="4" w:space="0" w:color="000000"/>
            </w:tcBorders>
            <w:shd w:val="clear" w:color="auto" w:fill="F1F1F1"/>
          </w:tcPr>
          <w:p w:rsidR="0047281F" w:rsidRPr="0047281F" w:rsidRDefault="0047281F" w:rsidP="00734DA9">
            <w:pPr>
              <w:rPr>
                <w:lang w:val="es-419"/>
              </w:rPr>
            </w:pPr>
          </w:p>
        </w:tc>
      </w:tr>
      <w:tr w:rsidR="002A0AE8" w:rsidRPr="0047281F" w:rsidTr="00734DA9">
        <w:trPr>
          <w:trHeight w:hRule="exact" w:val="901"/>
        </w:trPr>
        <w:tc>
          <w:tcPr>
            <w:tcW w:w="2631" w:type="dxa"/>
            <w:tcBorders>
              <w:left w:val="single" w:sz="4" w:space="0" w:color="000000"/>
              <w:right w:val="single" w:sz="4" w:space="0" w:color="000000"/>
            </w:tcBorders>
            <w:shd w:val="clear" w:color="auto" w:fill="C5D9F0"/>
          </w:tcPr>
          <w:p w:rsidR="002A0AE8" w:rsidRPr="0047281F" w:rsidRDefault="002A0AE8" w:rsidP="00734DA9">
            <w:pPr>
              <w:rPr>
                <w:b/>
                <w:sz w:val="20"/>
                <w:lang w:val="es-419"/>
              </w:rPr>
            </w:pPr>
          </w:p>
        </w:tc>
        <w:tc>
          <w:tcPr>
            <w:tcW w:w="4818" w:type="dxa"/>
            <w:tcBorders>
              <w:left w:val="single" w:sz="4" w:space="0" w:color="000000"/>
              <w:right w:val="single" w:sz="4" w:space="0" w:color="000000"/>
            </w:tcBorders>
            <w:shd w:val="clear" w:color="auto" w:fill="F1F1F1"/>
          </w:tcPr>
          <w:p w:rsidR="002A0AE8" w:rsidRPr="0047281F" w:rsidRDefault="002A0AE8" w:rsidP="00734DA9">
            <w:pPr>
              <w:tabs>
                <w:tab w:val="left" w:pos="463"/>
              </w:tabs>
              <w:spacing w:before="38"/>
              <w:ind w:right="352"/>
              <w:rPr>
                <w:rFonts w:ascii="Calibri" w:hAnsi="Calibri" w:cs="Calibri"/>
                <w:sz w:val="20"/>
                <w:lang w:val="es-419"/>
              </w:rPr>
            </w:pPr>
          </w:p>
        </w:tc>
        <w:tc>
          <w:tcPr>
            <w:tcW w:w="4321" w:type="dxa"/>
            <w:tcBorders>
              <w:top w:val="single" w:sz="4" w:space="0" w:color="auto"/>
              <w:left w:val="single" w:sz="4" w:space="0" w:color="000000"/>
              <w:bottom w:val="single" w:sz="4" w:space="0" w:color="auto"/>
              <w:right w:val="single" w:sz="4" w:space="0" w:color="000000"/>
            </w:tcBorders>
            <w:shd w:val="clear" w:color="auto" w:fill="C5D9F0"/>
          </w:tcPr>
          <w:p w:rsidR="002A0AE8" w:rsidRPr="00502CF2" w:rsidRDefault="00502CF2" w:rsidP="00502CF2">
            <w:pPr>
              <w:pStyle w:val="ListParagraph"/>
              <w:numPr>
                <w:ilvl w:val="0"/>
                <w:numId w:val="10"/>
              </w:numPr>
              <w:rPr>
                <w:sz w:val="20"/>
                <w:lang w:val="es-419"/>
              </w:rPr>
            </w:pPr>
            <w:r>
              <w:rPr>
                <w:sz w:val="20"/>
                <w:lang w:val="es-419"/>
              </w:rPr>
              <w:t>Militar</w:t>
            </w:r>
          </w:p>
        </w:tc>
        <w:tc>
          <w:tcPr>
            <w:tcW w:w="924" w:type="dxa"/>
            <w:tcBorders>
              <w:top w:val="single" w:sz="4" w:space="0" w:color="auto"/>
              <w:left w:val="single" w:sz="4" w:space="0" w:color="000000"/>
              <w:bottom w:val="single" w:sz="4" w:space="0" w:color="auto"/>
              <w:right w:val="single" w:sz="4" w:space="0" w:color="000000"/>
            </w:tcBorders>
            <w:shd w:val="clear" w:color="auto" w:fill="F1F1F1"/>
          </w:tcPr>
          <w:p w:rsidR="002A0AE8" w:rsidRPr="0047281F" w:rsidRDefault="002A0AE8" w:rsidP="00734DA9">
            <w:pPr>
              <w:rPr>
                <w:lang w:val="es-419"/>
              </w:rPr>
            </w:pPr>
          </w:p>
        </w:tc>
        <w:tc>
          <w:tcPr>
            <w:tcW w:w="809" w:type="dxa"/>
            <w:tcBorders>
              <w:top w:val="single" w:sz="4" w:space="0" w:color="auto"/>
              <w:left w:val="single" w:sz="4" w:space="0" w:color="000000"/>
              <w:bottom w:val="single" w:sz="4" w:space="0" w:color="auto"/>
              <w:right w:val="single" w:sz="4" w:space="0" w:color="000000"/>
            </w:tcBorders>
            <w:shd w:val="clear" w:color="auto" w:fill="F1F1F1"/>
          </w:tcPr>
          <w:p w:rsidR="002A0AE8" w:rsidRPr="0047281F" w:rsidRDefault="002A0AE8" w:rsidP="00734DA9">
            <w:pPr>
              <w:rPr>
                <w:lang w:val="es-419"/>
              </w:rPr>
            </w:pPr>
          </w:p>
        </w:tc>
        <w:tc>
          <w:tcPr>
            <w:tcW w:w="991" w:type="dxa"/>
            <w:tcBorders>
              <w:top w:val="single" w:sz="4" w:space="0" w:color="auto"/>
              <w:left w:val="single" w:sz="4" w:space="0" w:color="000000"/>
              <w:bottom w:val="single" w:sz="4" w:space="0" w:color="auto"/>
              <w:right w:val="single" w:sz="4" w:space="0" w:color="000000"/>
            </w:tcBorders>
            <w:shd w:val="clear" w:color="auto" w:fill="F1F1F1"/>
          </w:tcPr>
          <w:p w:rsidR="002A0AE8" w:rsidRPr="0047281F" w:rsidRDefault="002A0AE8" w:rsidP="00734DA9">
            <w:pPr>
              <w:rPr>
                <w:lang w:val="es-419"/>
              </w:rPr>
            </w:pPr>
          </w:p>
        </w:tc>
      </w:tr>
      <w:tr w:rsidR="002A0AE8" w:rsidRPr="0047281F" w:rsidTr="00734DA9">
        <w:trPr>
          <w:trHeight w:hRule="exact" w:val="802"/>
        </w:trPr>
        <w:tc>
          <w:tcPr>
            <w:tcW w:w="2631" w:type="dxa"/>
            <w:tcBorders>
              <w:left w:val="single" w:sz="4" w:space="0" w:color="000000"/>
              <w:bottom w:val="single" w:sz="4" w:space="0" w:color="auto"/>
              <w:right w:val="single" w:sz="4" w:space="0" w:color="000000"/>
            </w:tcBorders>
            <w:shd w:val="clear" w:color="auto" w:fill="C5D9F0"/>
          </w:tcPr>
          <w:p w:rsidR="002A0AE8" w:rsidRPr="0047281F" w:rsidRDefault="002A0AE8" w:rsidP="00734DA9">
            <w:pPr>
              <w:rPr>
                <w:b/>
                <w:sz w:val="20"/>
                <w:lang w:val="es-419"/>
              </w:rPr>
            </w:pPr>
          </w:p>
        </w:tc>
        <w:tc>
          <w:tcPr>
            <w:tcW w:w="4818" w:type="dxa"/>
            <w:tcBorders>
              <w:left w:val="single" w:sz="4" w:space="0" w:color="000000"/>
              <w:bottom w:val="single" w:sz="4" w:space="0" w:color="auto"/>
              <w:right w:val="single" w:sz="4" w:space="0" w:color="000000"/>
            </w:tcBorders>
            <w:shd w:val="clear" w:color="auto" w:fill="F1F1F1"/>
          </w:tcPr>
          <w:p w:rsidR="002A0AE8" w:rsidRPr="0047281F" w:rsidRDefault="002A0AE8" w:rsidP="00734DA9">
            <w:pPr>
              <w:tabs>
                <w:tab w:val="left" w:pos="463"/>
              </w:tabs>
              <w:spacing w:before="38"/>
              <w:ind w:right="352"/>
              <w:rPr>
                <w:rFonts w:ascii="Calibri" w:hAnsi="Calibri" w:cs="Calibri"/>
                <w:sz w:val="20"/>
                <w:lang w:val="es-419"/>
              </w:rPr>
            </w:pPr>
          </w:p>
        </w:tc>
        <w:tc>
          <w:tcPr>
            <w:tcW w:w="4321" w:type="dxa"/>
            <w:tcBorders>
              <w:top w:val="single" w:sz="4" w:space="0" w:color="auto"/>
              <w:left w:val="single" w:sz="4" w:space="0" w:color="000000"/>
              <w:bottom w:val="single" w:sz="4" w:space="0" w:color="000000"/>
              <w:right w:val="single" w:sz="4" w:space="0" w:color="000000"/>
            </w:tcBorders>
            <w:shd w:val="clear" w:color="auto" w:fill="C5D9F0"/>
          </w:tcPr>
          <w:p w:rsidR="002A0AE8" w:rsidRPr="00502CF2" w:rsidRDefault="00502CF2" w:rsidP="00502CF2">
            <w:pPr>
              <w:pStyle w:val="ListParagraph"/>
              <w:numPr>
                <w:ilvl w:val="0"/>
                <w:numId w:val="10"/>
              </w:numPr>
              <w:rPr>
                <w:sz w:val="20"/>
                <w:lang w:val="es-419"/>
              </w:rPr>
            </w:pPr>
            <w:r>
              <w:rPr>
                <w:sz w:val="20"/>
                <w:lang w:val="es-419"/>
              </w:rPr>
              <w:t>Policia</w:t>
            </w:r>
          </w:p>
        </w:tc>
        <w:tc>
          <w:tcPr>
            <w:tcW w:w="924" w:type="dxa"/>
            <w:tcBorders>
              <w:top w:val="single" w:sz="4" w:space="0" w:color="auto"/>
              <w:left w:val="single" w:sz="4" w:space="0" w:color="000000"/>
              <w:bottom w:val="single" w:sz="4" w:space="0" w:color="000000"/>
              <w:right w:val="single" w:sz="4" w:space="0" w:color="000000"/>
            </w:tcBorders>
            <w:shd w:val="clear" w:color="auto" w:fill="F1F1F1"/>
          </w:tcPr>
          <w:p w:rsidR="002A0AE8" w:rsidRPr="0047281F" w:rsidRDefault="002A0AE8" w:rsidP="00734DA9">
            <w:pPr>
              <w:rPr>
                <w:lang w:val="es-419"/>
              </w:rPr>
            </w:pPr>
          </w:p>
        </w:tc>
        <w:tc>
          <w:tcPr>
            <w:tcW w:w="809" w:type="dxa"/>
            <w:tcBorders>
              <w:top w:val="single" w:sz="4" w:space="0" w:color="auto"/>
              <w:left w:val="single" w:sz="4" w:space="0" w:color="000000"/>
              <w:bottom w:val="single" w:sz="4" w:space="0" w:color="000000"/>
              <w:right w:val="single" w:sz="4" w:space="0" w:color="000000"/>
            </w:tcBorders>
            <w:shd w:val="clear" w:color="auto" w:fill="F1F1F1"/>
          </w:tcPr>
          <w:p w:rsidR="002A0AE8" w:rsidRPr="0047281F" w:rsidRDefault="002A0AE8" w:rsidP="00734DA9">
            <w:pPr>
              <w:rPr>
                <w:lang w:val="es-419"/>
              </w:rPr>
            </w:pPr>
          </w:p>
        </w:tc>
        <w:tc>
          <w:tcPr>
            <w:tcW w:w="991" w:type="dxa"/>
            <w:tcBorders>
              <w:top w:val="single" w:sz="4" w:space="0" w:color="auto"/>
              <w:left w:val="single" w:sz="4" w:space="0" w:color="000000"/>
              <w:bottom w:val="single" w:sz="4" w:space="0" w:color="000000"/>
              <w:right w:val="single" w:sz="4" w:space="0" w:color="000000"/>
            </w:tcBorders>
            <w:shd w:val="clear" w:color="auto" w:fill="F1F1F1"/>
          </w:tcPr>
          <w:p w:rsidR="002A0AE8" w:rsidRPr="0047281F" w:rsidRDefault="002A0AE8" w:rsidP="00734DA9">
            <w:pPr>
              <w:rPr>
                <w:lang w:val="es-419"/>
              </w:rPr>
            </w:pPr>
          </w:p>
        </w:tc>
      </w:tr>
    </w:tbl>
    <w:p w:rsidR="009D2DA6" w:rsidRDefault="009D2DA6" w:rsidP="00AB19DA">
      <w:pPr>
        <w:jc w:val="both"/>
        <w:rPr>
          <w:rFonts w:ascii="Times New Roman" w:hAnsi="Times New Roman" w:cs="Times New Roman"/>
          <w:lang w:val="es-419"/>
        </w:rPr>
      </w:pPr>
    </w:p>
    <w:tbl>
      <w:tblPr>
        <w:tblW w:w="14494" w:type="dxa"/>
        <w:tblInd w:w="94" w:type="dxa"/>
        <w:tblLayout w:type="fixed"/>
        <w:tblCellMar>
          <w:left w:w="0" w:type="dxa"/>
          <w:right w:w="0" w:type="dxa"/>
        </w:tblCellMar>
        <w:tblLook w:val="01E0" w:firstRow="1" w:lastRow="1" w:firstColumn="1" w:lastColumn="1" w:noHBand="0" w:noVBand="0"/>
      </w:tblPr>
      <w:tblGrid>
        <w:gridCol w:w="2609"/>
        <w:gridCol w:w="4860"/>
        <w:gridCol w:w="4319"/>
        <w:gridCol w:w="901"/>
        <w:gridCol w:w="809"/>
        <w:gridCol w:w="996"/>
      </w:tblGrid>
      <w:tr w:rsidR="00502CF2" w:rsidRPr="00EF1543" w:rsidTr="00734DA9">
        <w:trPr>
          <w:trHeight w:hRule="exact" w:val="351"/>
        </w:trPr>
        <w:tc>
          <w:tcPr>
            <w:tcW w:w="14494" w:type="dxa"/>
            <w:gridSpan w:val="6"/>
            <w:tcBorders>
              <w:top w:val="single" w:sz="4" w:space="0" w:color="000000"/>
              <w:left w:val="single" w:sz="4" w:space="0" w:color="000000"/>
              <w:bottom w:val="single" w:sz="4" w:space="0" w:color="000000"/>
              <w:right w:val="single" w:sz="4" w:space="0" w:color="000000"/>
            </w:tcBorders>
            <w:shd w:val="clear" w:color="auto" w:fill="F8EB5D"/>
          </w:tcPr>
          <w:p w:rsidR="00502CF2" w:rsidRPr="003C4558" w:rsidRDefault="00502CF2" w:rsidP="00734DA9">
            <w:pPr>
              <w:pStyle w:val="TableParagraph"/>
              <w:spacing w:line="333" w:lineRule="exact"/>
              <w:ind w:right="3"/>
              <w:jc w:val="center"/>
              <w:rPr>
                <w:rFonts w:ascii="Calibri" w:hAnsi="Calibri" w:cs="Calibri"/>
                <w:sz w:val="28"/>
                <w:szCs w:val="28"/>
                <w:lang w:val="es-419"/>
              </w:rPr>
            </w:pPr>
            <w:r>
              <w:rPr>
                <w:rFonts w:ascii="Calibri"/>
                <w:b/>
                <w:spacing w:val="-1"/>
                <w:sz w:val="28"/>
                <w:lang w:val="es-419"/>
              </w:rPr>
              <w:lastRenderedPageBreak/>
              <w:t>Tarjeta de Puntaje</w:t>
            </w:r>
            <w:r w:rsidRPr="003C4558">
              <w:rPr>
                <w:rFonts w:ascii="Calibri"/>
                <w:b/>
                <w:spacing w:val="-1"/>
                <w:sz w:val="28"/>
                <w:lang w:val="es-419"/>
              </w:rPr>
              <w:t xml:space="preserve"> de la </w:t>
            </w:r>
            <w:r>
              <w:rPr>
                <w:rFonts w:ascii="Calibri"/>
                <w:b/>
                <w:spacing w:val="-1"/>
                <w:sz w:val="28"/>
                <w:lang w:val="es-419"/>
              </w:rPr>
              <w:t>WPS</w:t>
            </w:r>
            <w:r w:rsidRPr="003C4558">
              <w:rPr>
                <w:rFonts w:ascii="Calibri"/>
                <w:b/>
                <w:spacing w:val="-1"/>
                <w:sz w:val="28"/>
                <w:lang w:val="es-419"/>
              </w:rPr>
              <w:t xml:space="preserve"> en América Latina</w:t>
            </w:r>
          </w:p>
        </w:tc>
      </w:tr>
      <w:tr w:rsidR="00502CF2" w:rsidRPr="00BA029A" w:rsidTr="00734DA9">
        <w:trPr>
          <w:trHeight w:hRule="exact" w:val="214"/>
        </w:trPr>
        <w:tc>
          <w:tcPr>
            <w:tcW w:w="2609" w:type="dxa"/>
            <w:tcBorders>
              <w:top w:val="single" w:sz="4" w:space="0" w:color="000000"/>
              <w:left w:val="single" w:sz="4" w:space="0" w:color="000000"/>
              <w:bottom w:val="single" w:sz="4" w:space="0" w:color="000000"/>
              <w:right w:val="single" w:sz="4" w:space="0" w:color="000000"/>
            </w:tcBorders>
            <w:shd w:val="clear" w:color="auto" w:fill="8DB3E1"/>
          </w:tcPr>
          <w:p w:rsidR="00502CF2" w:rsidRPr="00BA029A" w:rsidRDefault="00502CF2" w:rsidP="00734DA9">
            <w:pPr>
              <w:pStyle w:val="TableParagraph"/>
              <w:spacing w:line="194" w:lineRule="exact"/>
              <w:ind w:left="793"/>
              <w:rPr>
                <w:rFonts w:asciiTheme="majorHAnsi" w:hAnsiTheme="majorHAnsi" w:cs="Garamond"/>
                <w:sz w:val="18"/>
                <w:szCs w:val="18"/>
              </w:rPr>
            </w:pPr>
            <w:r w:rsidRPr="00BA029A">
              <w:rPr>
                <w:rFonts w:asciiTheme="majorHAnsi" w:hAnsiTheme="majorHAnsi"/>
                <w:b/>
                <w:spacing w:val="-1"/>
                <w:sz w:val="18"/>
                <w:szCs w:val="18"/>
              </w:rPr>
              <w:t>CATEGORÍA</w:t>
            </w:r>
          </w:p>
        </w:tc>
        <w:tc>
          <w:tcPr>
            <w:tcW w:w="4860" w:type="dxa"/>
            <w:tcBorders>
              <w:top w:val="single" w:sz="4" w:space="0" w:color="000000"/>
              <w:left w:val="single" w:sz="4" w:space="0" w:color="000000"/>
              <w:bottom w:val="single" w:sz="4" w:space="0" w:color="000000"/>
              <w:right w:val="single" w:sz="4" w:space="0" w:color="000000"/>
            </w:tcBorders>
            <w:shd w:val="clear" w:color="auto" w:fill="D9D9D9"/>
          </w:tcPr>
          <w:p w:rsidR="00502CF2" w:rsidRPr="00BA029A" w:rsidRDefault="00502CF2" w:rsidP="00734DA9">
            <w:pPr>
              <w:pStyle w:val="TableParagraph"/>
              <w:spacing w:line="194" w:lineRule="exact"/>
              <w:ind w:left="1418"/>
              <w:rPr>
                <w:rFonts w:asciiTheme="majorHAnsi" w:hAnsiTheme="majorHAnsi" w:cs="Garamond"/>
                <w:sz w:val="18"/>
                <w:szCs w:val="18"/>
              </w:rPr>
            </w:pPr>
            <w:r w:rsidRPr="00BA029A">
              <w:rPr>
                <w:rFonts w:asciiTheme="majorHAnsi" w:hAnsiTheme="majorHAnsi"/>
                <w:b/>
                <w:spacing w:val="-1"/>
                <w:sz w:val="18"/>
                <w:szCs w:val="18"/>
              </w:rPr>
              <w:t>RESULTADO ESPERADO</w:t>
            </w:r>
          </w:p>
        </w:tc>
        <w:tc>
          <w:tcPr>
            <w:tcW w:w="4319" w:type="dxa"/>
            <w:tcBorders>
              <w:top w:val="single" w:sz="4" w:space="0" w:color="000000"/>
              <w:left w:val="single" w:sz="4" w:space="0" w:color="000000"/>
              <w:bottom w:val="single" w:sz="4" w:space="0" w:color="000000"/>
              <w:right w:val="single" w:sz="4" w:space="0" w:color="000000"/>
            </w:tcBorders>
            <w:shd w:val="clear" w:color="auto" w:fill="8DB3E1"/>
          </w:tcPr>
          <w:p w:rsidR="00502CF2" w:rsidRPr="00BA029A" w:rsidRDefault="00502CF2" w:rsidP="00734DA9">
            <w:pPr>
              <w:pStyle w:val="TableParagraph"/>
              <w:spacing w:line="194" w:lineRule="exact"/>
              <w:ind w:right="4"/>
              <w:jc w:val="center"/>
              <w:rPr>
                <w:rFonts w:asciiTheme="majorHAnsi" w:hAnsiTheme="majorHAnsi" w:cs="Garamond"/>
                <w:sz w:val="18"/>
                <w:szCs w:val="18"/>
              </w:rPr>
            </w:pPr>
            <w:r w:rsidRPr="00BA029A">
              <w:rPr>
                <w:rFonts w:asciiTheme="majorHAnsi" w:hAnsiTheme="majorHAnsi"/>
                <w:b/>
                <w:spacing w:val="-1"/>
                <w:sz w:val="18"/>
                <w:szCs w:val="18"/>
              </w:rPr>
              <w:t>INDICADORES</w:t>
            </w:r>
          </w:p>
        </w:tc>
        <w:tc>
          <w:tcPr>
            <w:tcW w:w="901" w:type="dxa"/>
            <w:tcBorders>
              <w:top w:val="single" w:sz="4" w:space="0" w:color="000000"/>
              <w:left w:val="single" w:sz="4" w:space="0" w:color="000000"/>
              <w:bottom w:val="single" w:sz="4" w:space="0" w:color="000000"/>
              <w:right w:val="single" w:sz="4" w:space="0" w:color="000000"/>
            </w:tcBorders>
            <w:shd w:val="clear" w:color="auto" w:fill="D9D9D9"/>
          </w:tcPr>
          <w:p w:rsidR="00502CF2" w:rsidRPr="00BA029A" w:rsidRDefault="00502CF2" w:rsidP="00734DA9">
            <w:pPr>
              <w:pStyle w:val="TableParagraph"/>
              <w:spacing w:line="194" w:lineRule="exact"/>
              <w:ind w:left="273"/>
              <w:rPr>
                <w:rFonts w:asciiTheme="majorHAnsi" w:hAnsiTheme="majorHAnsi" w:cs="Garamond"/>
                <w:sz w:val="18"/>
                <w:szCs w:val="18"/>
              </w:rPr>
            </w:pPr>
            <w:r w:rsidRPr="00BA029A">
              <w:rPr>
                <w:rFonts w:asciiTheme="majorHAnsi" w:hAnsiTheme="majorHAnsi"/>
                <w:b/>
                <w:spacing w:val="-1"/>
                <w:sz w:val="18"/>
                <w:szCs w:val="18"/>
              </w:rPr>
              <w:t>SÍ</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rsidR="00502CF2" w:rsidRPr="00BA029A" w:rsidRDefault="00502CF2" w:rsidP="00734DA9">
            <w:pPr>
              <w:pStyle w:val="TableParagraph"/>
              <w:spacing w:line="194" w:lineRule="exact"/>
              <w:ind w:left="248"/>
              <w:rPr>
                <w:rFonts w:asciiTheme="majorHAnsi" w:hAnsiTheme="majorHAnsi" w:cs="Garamond"/>
                <w:sz w:val="18"/>
                <w:szCs w:val="18"/>
              </w:rPr>
            </w:pPr>
            <w:r w:rsidRPr="00BA029A">
              <w:rPr>
                <w:rFonts w:asciiTheme="majorHAnsi" w:hAnsiTheme="majorHAnsi"/>
                <w:b/>
                <w:spacing w:val="-1"/>
                <w:sz w:val="18"/>
                <w:szCs w:val="18"/>
              </w:rPr>
              <w:t>NO</w:t>
            </w:r>
          </w:p>
        </w:tc>
        <w:tc>
          <w:tcPr>
            <w:tcW w:w="996" w:type="dxa"/>
            <w:tcBorders>
              <w:top w:val="single" w:sz="4" w:space="0" w:color="000000"/>
              <w:left w:val="single" w:sz="4" w:space="0" w:color="000000"/>
              <w:bottom w:val="single" w:sz="4" w:space="0" w:color="000000"/>
              <w:right w:val="single" w:sz="4" w:space="0" w:color="000000"/>
            </w:tcBorders>
            <w:shd w:val="clear" w:color="auto" w:fill="D9D9D9"/>
          </w:tcPr>
          <w:p w:rsidR="00502CF2" w:rsidRPr="00BA029A" w:rsidRDefault="00502CF2" w:rsidP="00734DA9">
            <w:pPr>
              <w:pStyle w:val="TableParagraph"/>
              <w:spacing w:line="194" w:lineRule="exact"/>
              <w:ind w:left="183"/>
              <w:rPr>
                <w:rFonts w:asciiTheme="majorHAnsi" w:hAnsiTheme="majorHAnsi" w:cs="Garamond"/>
                <w:sz w:val="18"/>
                <w:szCs w:val="18"/>
              </w:rPr>
            </w:pPr>
            <w:proofErr w:type="spellStart"/>
            <w:r>
              <w:rPr>
                <w:rFonts w:asciiTheme="majorHAnsi" w:hAnsiTheme="majorHAnsi"/>
                <w:b/>
                <w:spacing w:val="-1"/>
                <w:sz w:val="18"/>
                <w:szCs w:val="18"/>
              </w:rPr>
              <w:t>Puntaje</w:t>
            </w:r>
            <w:proofErr w:type="spellEnd"/>
          </w:p>
        </w:tc>
      </w:tr>
    </w:tbl>
    <w:p w:rsidR="00502CF2" w:rsidRDefault="00502CF2" w:rsidP="00502CF2">
      <w:pPr>
        <w:pStyle w:val="BodyText"/>
        <w:spacing w:before="161" w:line="259" w:lineRule="auto"/>
        <w:ind w:right="102"/>
        <w:jc w:val="center"/>
        <w:rPr>
          <w:lang w:val="es-419"/>
        </w:rPr>
      </w:pPr>
      <w:r>
        <w:rPr>
          <w:lang w:val="es-419"/>
        </w:rPr>
        <w:t>País:______________  Fecha de finalización: _____________</w:t>
      </w:r>
    </w:p>
    <w:tbl>
      <w:tblPr>
        <w:tblW w:w="14494" w:type="dxa"/>
        <w:tblInd w:w="94" w:type="dxa"/>
        <w:tblLayout w:type="fixed"/>
        <w:tblCellMar>
          <w:left w:w="0" w:type="dxa"/>
          <w:right w:w="0" w:type="dxa"/>
        </w:tblCellMar>
        <w:tblLook w:val="01E0" w:firstRow="1" w:lastRow="1" w:firstColumn="1" w:lastColumn="1" w:noHBand="0" w:noVBand="0"/>
      </w:tblPr>
      <w:tblGrid>
        <w:gridCol w:w="2629"/>
        <w:gridCol w:w="4816"/>
        <w:gridCol w:w="4320"/>
        <w:gridCol w:w="908"/>
        <w:gridCol w:w="16"/>
        <w:gridCol w:w="809"/>
        <w:gridCol w:w="88"/>
        <w:gridCol w:w="908"/>
      </w:tblGrid>
      <w:tr w:rsidR="00502CF2" w:rsidRPr="0047281F" w:rsidTr="00D7571A">
        <w:trPr>
          <w:trHeight w:hRule="exact" w:val="802"/>
        </w:trPr>
        <w:tc>
          <w:tcPr>
            <w:tcW w:w="2629" w:type="dxa"/>
            <w:tcBorders>
              <w:top w:val="single" w:sz="4" w:space="0" w:color="auto"/>
              <w:left w:val="single" w:sz="4" w:space="0" w:color="000000"/>
              <w:bottom w:val="single" w:sz="4" w:space="0" w:color="auto"/>
              <w:right w:val="single" w:sz="4" w:space="0" w:color="000000"/>
            </w:tcBorders>
            <w:shd w:val="clear" w:color="auto" w:fill="C5D9F0"/>
          </w:tcPr>
          <w:p w:rsidR="00502CF2" w:rsidRPr="0047281F" w:rsidRDefault="00502CF2" w:rsidP="00734DA9">
            <w:pPr>
              <w:rPr>
                <w:b/>
                <w:sz w:val="20"/>
                <w:lang w:val="es-419"/>
              </w:rPr>
            </w:pPr>
          </w:p>
        </w:tc>
        <w:tc>
          <w:tcPr>
            <w:tcW w:w="4816" w:type="dxa"/>
            <w:tcBorders>
              <w:top w:val="single" w:sz="4" w:space="0" w:color="auto"/>
              <w:left w:val="single" w:sz="4" w:space="0" w:color="000000"/>
              <w:bottom w:val="single" w:sz="4" w:space="0" w:color="auto"/>
              <w:right w:val="single" w:sz="4" w:space="0" w:color="000000"/>
            </w:tcBorders>
            <w:shd w:val="clear" w:color="auto" w:fill="F1F1F1"/>
          </w:tcPr>
          <w:p w:rsidR="00502CF2" w:rsidRPr="0047281F" w:rsidRDefault="00502CF2" w:rsidP="00734DA9">
            <w:pPr>
              <w:tabs>
                <w:tab w:val="left" w:pos="463"/>
              </w:tabs>
              <w:spacing w:before="38"/>
              <w:ind w:right="352"/>
              <w:rPr>
                <w:rFonts w:ascii="Calibri" w:hAnsi="Calibri" w:cs="Calibri"/>
                <w:sz w:val="20"/>
                <w:lang w:val="es-419"/>
              </w:rPr>
            </w:pPr>
          </w:p>
        </w:tc>
        <w:tc>
          <w:tcPr>
            <w:tcW w:w="4320" w:type="dxa"/>
            <w:tcBorders>
              <w:top w:val="single" w:sz="4" w:space="0" w:color="auto"/>
              <w:left w:val="single" w:sz="4" w:space="0" w:color="000000"/>
              <w:bottom w:val="single" w:sz="4" w:space="0" w:color="auto"/>
              <w:right w:val="single" w:sz="4" w:space="0" w:color="000000"/>
            </w:tcBorders>
            <w:shd w:val="clear" w:color="auto" w:fill="C5D9F0"/>
          </w:tcPr>
          <w:p w:rsidR="00502CF2" w:rsidRPr="00502CF2" w:rsidRDefault="00502CF2" w:rsidP="00502CF2">
            <w:pPr>
              <w:rPr>
                <w:b/>
                <w:sz w:val="20"/>
                <w:lang w:val="es-419"/>
              </w:rPr>
            </w:pPr>
            <w:r w:rsidRPr="00502CF2">
              <w:rPr>
                <w:b/>
                <w:sz w:val="20"/>
                <w:lang w:val="es-419"/>
              </w:rPr>
              <w:t xml:space="preserve">II.D.8. </w:t>
            </w:r>
            <w:r w:rsidRPr="00502CF2">
              <w:rPr>
                <w:sz w:val="20"/>
                <w:lang w:val="es-419"/>
              </w:rPr>
              <w:t>¿Existen instalaciones o infraestructura diseñadas para dar cabida a la participación de la mujer? (es decir, barracones o baños)?</w:t>
            </w:r>
          </w:p>
        </w:tc>
        <w:tc>
          <w:tcPr>
            <w:tcW w:w="924" w:type="dxa"/>
            <w:gridSpan w:val="2"/>
            <w:tcBorders>
              <w:top w:val="single" w:sz="4" w:space="0" w:color="auto"/>
              <w:left w:val="single" w:sz="4" w:space="0" w:color="000000"/>
              <w:bottom w:val="single" w:sz="4" w:space="0" w:color="auto"/>
              <w:right w:val="single" w:sz="4" w:space="0" w:color="000000"/>
            </w:tcBorders>
            <w:shd w:val="clear" w:color="auto" w:fill="F1F1F1"/>
          </w:tcPr>
          <w:p w:rsidR="00502CF2" w:rsidRPr="0047281F" w:rsidRDefault="00502CF2" w:rsidP="00734DA9">
            <w:pPr>
              <w:rPr>
                <w:lang w:val="es-419"/>
              </w:rPr>
            </w:pPr>
          </w:p>
        </w:tc>
        <w:tc>
          <w:tcPr>
            <w:tcW w:w="809" w:type="dxa"/>
            <w:tcBorders>
              <w:top w:val="single" w:sz="4" w:space="0" w:color="auto"/>
              <w:left w:val="single" w:sz="4" w:space="0" w:color="000000"/>
              <w:bottom w:val="single" w:sz="4" w:space="0" w:color="auto"/>
              <w:right w:val="single" w:sz="4" w:space="0" w:color="000000"/>
            </w:tcBorders>
            <w:shd w:val="clear" w:color="auto" w:fill="F1F1F1"/>
          </w:tcPr>
          <w:p w:rsidR="00502CF2" w:rsidRPr="0047281F" w:rsidRDefault="00502CF2" w:rsidP="00734DA9">
            <w:pPr>
              <w:rPr>
                <w:lang w:val="es-419"/>
              </w:rPr>
            </w:pPr>
          </w:p>
        </w:tc>
        <w:tc>
          <w:tcPr>
            <w:tcW w:w="996" w:type="dxa"/>
            <w:gridSpan w:val="2"/>
            <w:tcBorders>
              <w:top w:val="single" w:sz="4" w:space="0" w:color="auto"/>
              <w:left w:val="single" w:sz="4" w:space="0" w:color="000000"/>
              <w:bottom w:val="single" w:sz="4" w:space="0" w:color="auto"/>
              <w:right w:val="single" w:sz="4" w:space="0" w:color="000000"/>
            </w:tcBorders>
            <w:shd w:val="clear" w:color="auto" w:fill="F1F1F1"/>
          </w:tcPr>
          <w:p w:rsidR="00502CF2" w:rsidRPr="0047281F" w:rsidRDefault="00502CF2" w:rsidP="00734DA9">
            <w:pPr>
              <w:rPr>
                <w:lang w:val="es-419"/>
              </w:rPr>
            </w:pPr>
          </w:p>
        </w:tc>
      </w:tr>
      <w:tr w:rsidR="00502CF2" w:rsidRPr="0047281F" w:rsidTr="00D7571A">
        <w:trPr>
          <w:trHeight w:hRule="exact" w:val="802"/>
        </w:trPr>
        <w:tc>
          <w:tcPr>
            <w:tcW w:w="2629" w:type="dxa"/>
            <w:tcBorders>
              <w:top w:val="single" w:sz="4" w:space="0" w:color="auto"/>
              <w:left w:val="single" w:sz="4" w:space="0" w:color="000000"/>
              <w:bottom w:val="single" w:sz="4" w:space="0" w:color="auto"/>
              <w:right w:val="single" w:sz="4" w:space="0" w:color="000000"/>
            </w:tcBorders>
            <w:shd w:val="clear" w:color="auto" w:fill="C5D9F0"/>
          </w:tcPr>
          <w:p w:rsidR="00502CF2" w:rsidRPr="0047281F" w:rsidRDefault="00502CF2" w:rsidP="00734DA9">
            <w:pPr>
              <w:rPr>
                <w:b/>
                <w:sz w:val="20"/>
                <w:lang w:val="es-419"/>
              </w:rPr>
            </w:pPr>
          </w:p>
        </w:tc>
        <w:tc>
          <w:tcPr>
            <w:tcW w:w="4816" w:type="dxa"/>
            <w:tcBorders>
              <w:top w:val="single" w:sz="4" w:space="0" w:color="auto"/>
              <w:left w:val="single" w:sz="4" w:space="0" w:color="000000"/>
              <w:bottom w:val="single" w:sz="4" w:space="0" w:color="auto"/>
              <w:right w:val="single" w:sz="4" w:space="0" w:color="000000"/>
            </w:tcBorders>
            <w:shd w:val="clear" w:color="auto" w:fill="F1F1F1"/>
          </w:tcPr>
          <w:p w:rsidR="00502CF2" w:rsidRPr="0047281F" w:rsidRDefault="00502CF2" w:rsidP="00734DA9">
            <w:pPr>
              <w:tabs>
                <w:tab w:val="left" w:pos="463"/>
              </w:tabs>
              <w:spacing w:before="38"/>
              <w:ind w:right="352"/>
              <w:rPr>
                <w:rFonts w:ascii="Calibri" w:hAnsi="Calibri" w:cs="Calibri"/>
                <w:sz w:val="20"/>
                <w:lang w:val="es-419"/>
              </w:rPr>
            </w:pPr>
          </w:p>
        </w:tc>
        <w:tc>
          <w:tcPr>
            <w:tcW w:w="4320" w:type="dxa"/>
            <w:tcBorders>
              <w:top w:val="single" w:sz="4" w:space="0" w:color="auto"/>
              <w:left w:val="single" w:sz="4" w:space="0" w:color="000000"/>
              <w:bottom w:val="single" w:sz="4" w:space="0" w:color="auto"/>
              <w:right w:val="single" w:sz="4" w:space="0" w:color="000000"/>
            </w:tcBorders>
            <w:shd w:val="clear" w:color="auto" w:fill="C5D9F0"/>
          </w:tcPr>
          <w:p w:rsidR="00502CF2" w:rsidRPr="00502CF2" w:rsidRDefault="00502CF2" w:rsidP="00502CF2">
            <w:pPr>
              <w:pStyle w:val="ListParagraph"/>
              <w:numPr>
                <w:ilvl w:val="0"/>
                <w:numId w:val="12"/>
              </w:numPr>
              <w:rPr>
                <w:sz w:val="20"/>
                <w:lang w:val="es-419"/>
              </w:rPr>
            </w:pPr>
            <w:r w:rsidRPr="00502CF2">
              <w:rPr>
                <w:sz w:val="20"/>
                <w:lang w:val="es-419"/>
              </w:rPr>
              <w:t>Militar</w:t>
            </w:r>
          </w:p>
        </w:tc>
        <w:tc>
          <w:tcPr>
            <w:tcW w:w="924" w:type="dxa"/>
            <w:gridSpan w:val="2"/>
            <w:tcBorders>
              <w:top w:val="single" w:sz="4" w:space="0" w:color="auto"/>
              <w:left w:val="single" w:sz="4" w:space="0" w:color="000000"/>
              <w:bottom w:val="single" w:sz="4" w:space="0" w:color="auto"/>
              <w:right w:val="single" w:sz="4" w:space="0" w:color="000000"/>
            </w:tcBorders>
            <w:shd w:val="clear" w:color="auto" w:fill="F1F1F1"/>
          </w:tcPr>
          <w:p w:rsidR="00502CF2" w:rsidRPr="0047281F" w:rsidRDefault="00502CF2" w:rsidP="00734DA9">
            <w:pPr>
              <w:rPr>
                <w:lang w:val="es-419"/>
              </w:rPr>
            </w:pPr>
          </w:p>
        </w:tc>
        <w:tc>
          <w:tcPr>
            <w:tcW w:w="809" w:type="dxa"/>
            <w:tcBorders>
              <w:top w:val="single" w:sz="4" w:space="0" w:color="auto"/>
              <w:left w:val="single" w:sz="4" w:space="0" w:color="000000"/>
              <w:bottom w:val="single" w:sz="4" w:space="0" w:color="auto"/>
              <w:right w:val="single" w:sz="4" w:space="0" w:color="000000"/>
            </w:tcBorders>
            <w:shd w:val="clear" w:color="auto" w:fill="F1F1F1"/>
          </w:tcPr>
          <w:p w:rsidR="00502CF2" w:rsidRPr="0047281F" w:rsidRDefault="00502CF2" w:rsidP="00734DA9">
            <w:pPr>
              <w:rPr>
                <w:lang w:val="es-419"/>
              </w:rPr>
            </w:pPr>
          </w:p>
        </w:tc>
        <w:tc>
          <w:tcPr>
            <w:tcW w:w="996" w:type="dxa"/>
            <w:gridSpan w:val="2"/>
            <w:tcBorders>
              <w:top w:val="single" w:sz="4" w:space="0" w:color="auto"/>
              <w:left w:val="single" w:sz="4" w:space="0" w:color="000000"/>
              <w:bottom w:val="single" w:sz="4" w:space="0" w:color="auto"/>
              <w:right w:val="single" w:sz="4" w:space="0" w:color="000000"/>
            </w:tcBorders>
            <w:shd w:val="clear" w:color="auto" w:fill="F1F1F1"/>
          </w:tcPr>
          <w:p w:rsidR="00502CF2" w:rsidRPr="0047281F" w:rsidRDefault="00502CF2" w:rsidP="00734DA9">
            <w:pPr>
              <w:rPr>
                <w:lang w:val="es-419"/>
              </w:rPr>
            </w:pPr>
          </w:p>
        </w:tc>
      </w:tr>
      <w:tr w:rsidR="00502CF2" w:rsidRPr="0047281F" w:rsidTr="00D7571A">
        <w:trPr>
          <w:trHeight w:hRule="exact" w:val="802"/>
        </w:trPr>
        <w:tc>
          <w:tcPr>
            <w:tcW w:w="2629" w:type="dxa"/>
            <w:tcBorders>
              <w:top w:val="single" w:sz="4" w:space="0" w:color="auto"/>
              <w:left w:val="single" w:sz="4" w:space="0" w:color="000000"/>
              <w:bottom w:val="single" w:sz="4" w:space="0" w:color="auto"/>
              <w:right w:val="single" w:sz="4" w:space="0" w:color="000000"/>
            </w:tcBorders>
            <w:shd w:val="clear" w:color="auto" w:fill="C5D9F0"/>
          </w:tcPr>
          <w:p w:rsidR="00502CF2" w:rsidRPr="0047281F" w:rsidRDefault="00502CF2" w:rsidP="00734DA9">
            <w:pPr>
              <w:rPr>
                <w:b/>
                <w:sz w:val="20"/>
                <w:lang w:val="es-419"/>
              </w:rPr>
            </w:pPr>
          </w:p>
        </w:tc>
        <w:tc>
          <w:tcPr>
            <w:tcW w:w="4816" w:type="dxa"/>
            <w:tcBorders>
              <w:top w:val="single" w:sz="4" w:space="0" w:color="auto"/>
              <w:left w:val="single" w:sz="4" w:space="0" w:color="000000"/>
              <w:bottom w:val="single" w:sz="4" w:space="0" w:color="auto"/>
              <w:right w:val="single" w:sz="4" w:space="0" w:color="000000"/>
            </w:tcBorders>
            <w:shd w:val="clear" w:color="auto" w:fill="F1F1F1"/>
          </w:tcPr>
          <w:p w:rsidR="00502CF2" w:rsidRPr="0047281F" w:rsidRDefault="00502CF2" w:rsidP="00734DA9">
            <w:pPr>
              <w:tabs>
                <w:tab w:val="left" w:pos="463"/>
              </w:tabs>
              <w:spacing w:before="38"/>
              <w:ind w:right="352"/>
              <w:rPr>
                <w:rFonts w:ascii="Calibri" w:hAnsi="Calibri" w:cs="Calibri"/>
                <w:sz w:val="20"/>
                <w:lang w:val="es-419"/>
              </w:rPr>
            </w:pPr>
          </w:p>
        </w:tc>
        <w:tc>
          <w:tcPr>
            <w:tcW w:w="4320" w:type="dxa"/>
            <w:tcBorders>
              <w:top w:val="single" w:sz="4" w:space="0" w:color="auto"/>
              <w:left w:val="single" w:sz="4" w:space="0" w:color="000000"/>
              <w:bottom w:val="single" w:sz="4" w:space="0" w:color="auto"/>
              <w:right w:val="single" w:sz="4" w:space="0" w:color="000000"/>
            </w:tcBorders>
            <w:shd w:val="clear" w:color="auto" w:fill="C5D9F0"/>
          </w:tcPr>
          <w:p w:rsidR="00502CF2" w:rsidRPr="00502CF2" w:rsidRDefault="00502CF2" w:rsidP="00502CF2">
            <w:pPr>
              <w:pStyle w:val="ListParagraph"/>
              <w:numPr>
                <w:ilvl w:val="0"/>
                <w:numId w:val="12"/>
              </w:numPr>
              <w:rPr>
                <w:sz w:val="20"/>
                <w:lang w:val="es-419"/>
              </w:rPr>
            </w:pPr>
            <w:r w:rsidRPr="00502CF2">
              <w:rPr>
                <w:sz w:val="20"/>
                <w:lang w:val="es-419"/>
              </w:rPr>
              <w:t>Policía</w:t>
            </w:r>
          </w:p>
        </w:tc>
        <w:tc>
          <w:tcPr>
            <w:tcW w:w="924" w:type="dxa"/>
            <w:gridSpan w:val="2"/>
            <w:tcBorders>
              <w:top w:val="single" w:sz="4" w:space="0" w:color="auto"/>
              <w:left w:val="single" w:sz="4" w:space="0" w:color="000000"/>
              <w:bottom w:val="single" w:sz="4" w:space="0" w:color="auto"/>
              <w:right w:val="single" w:sz="4" w:space="0" w:color="000000"/>
            </w:tcBorders>
            <w:shd w:val="clear" w:color="auto" w:fill="F1F1F1"/>
          </w:tcPr>
          <w:p w:rsidR="00502CF2" w:rsidRPr="0047281F" w:rsidRDefault="00502CF2" w:rsidP="00734DA9">
            <w:pPr>
              <w:rPr>
                <w:lang w:val="es-419"/>
              </w:rPr>
            </w:pPr>
          </w:p>
        </w:tc>
        <w:tc>
          <w:tcPr>
            <w:tcW w:w="809" w:type="dxa"/>
            <w:tcBorders>
              <w:top w:val="single" w:sz="4" w:space="0" w:color="auto"/>
              <w:left w:val="single" w:sz="4" w:space="0" w:color="000000"/>
              <w:bottom w:val="single" w:sz="4" w:space="0" w:color="auto"/>
              <w:right w:val="single" w:sz="4" w:space="0" w:color="000000"/>
            </w:tcBorders>
            <w:shd w:val="clear" w:color="auto" w:fill="F1F1F1"/>
          </w:tcPr>
          <w:p w:rsidR="00502CF2" w:rsidRPr="0047281F" w:rsidRDefault="00502CF2" w:rsidP="00734DA9">
            <w:pPr>
              <w:rPr>
                <w:lang w:val="es-419"/>
              </w:rPr>
            </w:pPr>
          </w:p>
        </w:tc>
        <w:tc>
          <w:tcPr>
            <w:tcW w:w="996" w:type="dxa"/>
            <w:gridSpan w:val="2"/>
            <w:tcBorders>
              <w:top w:val="single" w:sz="4" w:space="0" w:color="auto"/>
              <w:left w:val="single" w:sz="4" w:space="0" w:color="000000"/>
              <w:bottom w:val="single" w:sz="4" w:space="0" w:color="auto"/>
              <w:right w:val="single" w:sz="4" w:space="0" w:color="000000"/>
            </w:tcBorders>
            <w:shd w:val="clear" w:color="auto" w:fill="F1F1F1"/>
          </w:tcPr>
          <w:p w:rsidR="00502CF2" w:rsidRPr="0047281F" w:rsidRDefault="00502CF2" w:rsidP="00734DA9">
            <w:pPr>
              <w:rPr>
                <w:lang w:val="es-419"/>
              </w:rPr>
            </w:pPr>
          </w:p>
        </w:tc>
      </w:tr>
      <w:tr w:rsidR="00502CF2" w:rsidRPr="0047281F" w:rsidTr="00BE757C">
        <w:trPr>
          <w:trHeight w:hRule="exact" w:val="532"/>
        </w:trPr>
        <w:tc>
          <w:tcPr>
            <w:tcW w:w="2629" w:type="dxa"/>
            <w:tcBorders>
              <w:top w:val="single" w:sz="4" w:space="0" w:color="auto"/>
              <w:left w:val="single" w:sz="4" w:space="0" w:color="000000"/>
              <w:bottom w:val="single" w:sz="4" w:space="0" w:color="auto"/>
              <w:right w:val="single" w:sz="4" w:space="0" w:color="000000"/>
            </w:tcBorders>
            <w:shd w:val="clear" w:color="auto" w:fill="C5D9F0"/>
          </w:tcPr>
          <w:p w:rsidR="00502CF2" w:rsidRPr="0047281F" w:rsidRDefault="00502CF2" w:rsidP="00734DA9">
            <w:pPr>
              <w:rPr>
                <w:b/>
                <w:sz w:val="20"/>
                <w:lang w:val="es-419"/>
              </w:rPr>
            </w:pPr>
          </w:p>
        </w:tc>
        <w:tc>
          <w:tcPr>
            <w:tcW w:w="4816" w:type="dxa"/>
            <w:tcBorders>
              <w:top w:val="single" w:sz="4" w:space="0" w:color="auto"/>
              <w:left w:val="single" w:sz="4" w:space="0" w:color="000000"/>
              <w:bottom w:val="single" w:sz="4" w:space="0" w:color="auto"/>
              <w:right w:val="single" w:sz="4" w:space="0" w:color="000000"/>
            </w:tcBorders>
            <w:shd w:val="clear" w:color="auto" w:fill="F1F1F1"/>
          </w:tcPr>
          <w:p w:rsidR="00502CF2" w:rsidRPr="00502CF2" w:rsidRDefault="00502CF2" w:rsidP="00502CF2">
            <w:pPr>
              <w:tabs>
                <w:tab w:val="left" w:pos="463"/>
              </w:tabs>
              <w:spacing w:before="38"/>
              <w:ind w:right="352"/>
              <w:jc w:val="right"/>
              <w:rPr>
                <w:rFonts w:ascii="Calibri" w:hAnsi="Calibri" w:cs="Calibri"/>
                <w:b/>
                <w:sz w:val="20"/>
                <w:lang w:val="es-419"/>
              </w:rPr>
            </w:pPr>
            <w:r w:rsidRPr="00502CF2">
              <w:rPr>
                <w:rFonts w:ascii="Calibri" w:hAnsi="Calibri" w:cs="Calibri"/>
                <w:b/>
                <w:sz w:val="20"/>
                <w:lang w:val="es-419"/>
              </w:rPr>
              <w:t>Puntaje de sección:</w:t>
            </w:r>
          </w:p>
        </w:tc>
        <w:tc>
          <w:tcPr>
            <w:tcW w:w="4320" w:type="dxa"/>
            <w:tcBorders>
              <w:top w:val="single" w:sz="4" w:space="0" w:color="auto"/>
              <w:left w:val="single" w:sz="4" w:space="0" w:color="000000"/>
              <w:bottom w:val="single" w:sz="4" w:space="0" w:color="000000"/>
              <w:right w:val="single" w:sz="4" w:space="0" w:color="000000"/>
            </w:tcBorders>
            <w:shd w:val="clear" w:color="auto" w:fill="C5D9F0"/>
          </w:tcPr>
          <w:p w:rsidR="00502CF2" w:rsidRPr="00502CF2" w:rsidRDefault="00502CF2" w:rsidP="00502CF2">
            <w:pPr>
              <w:rPr>
                <w:b/>
                <w:color w:val="FFFFFF" w:themeColor="background1"/>
                <w:sz w:val="20"/>
                <w:lang w:val="es-419"/>
              </w:rPr>
            </w:pPr>
          </w:p>
        </w:tc>
        <w:tc>
          <w:tcPr>
            <w:tcW w:w="924" w:type="dxa"/>
            <w:gridSpan w:val="2"/>
            <w:tcBorders>
              <w:top w:val="single" w:sz="4" w:space="0" w:color="auto"/>
              <w:left w:val="single" w:sz="4" w:space="0" w:color="000000"/>
              <w:bottom w:val="single" w:sz="4" w:space="0" w:color="000000"/>
              <w:right w:val="single" w:sz="4" w:space="0" w:color="000000"/>
            </w:tcBorders>
            <w:shd w:val="clear" w:color="auto" w:fill="F1F1F1"/>
          </w:tcPr>
          <w:p w:rsidR="00502CF2" w:rsidRPr="0047281F" w:rsidRDefault="00502CF2" w:rsidP="00734DA9">
            <w:pPr>
              <w:rPr>
                <w:lang w:val="es-419"/>
              </w:rPr>
            </w:pPr>
          </w:p>
        </w:tc>
        <w:tc>
          <w:tcPr>
            <w:tcW w:w="809" w:type="dxa"/>
            <w:tcBorders>
              <w:top w:val="single" w:sz="4" w:space="0" w:color="auto"/>
              <w:left w:val="single" w:sz="4" w:space="0" w:color="000000"/>
              <w:bottom w:val="single" w:sz="4" w:space="0" w:color="000000"/>
              <w:right w:val="single" w:sz="4" w:space="0" w:color="000000"/>
            </w:tcBorders>
            <w:shd w:val="clear" w:color="auto" w:fill="F1F1F1"/>
          </w:tcPr>
          <w:p w:rsidR="00502CF2" w:rsidRPr="0047281F" w:rsidRDefault="00502CF2" w:rsidP="00734DA9">
            <w:pPr>
              <w:rPr>
                <w:lang w:val="es-419"/>
              </w:rPr>
            </w:pPr>
          </w:p>
        </w:tc>
        <w:tc>
          <w:tcPr>
            <w:tcW w:w="996" w:type="dxa"/>
            <w:gridSpan w:val="2"/>
            <w:tcBorders>
              <w:top w:val="single" w:sz="4" w:space="0" w:color="auto"/>
              <w:left w:val="single" w:sz="4" w:space="0" w:color="000000"/>
              <w:bottom w:val="single" w:sz="4" w:space="0" w:color="000000"/>
              <w:right w:val="single" w:sz="4" w:space="0" w:color="000000"/>
            </w:tcBorders>
            <w:shd w:val="clear" w:color="auto" w:fill="F1F1F1"/>
          </w:tcPr>
          <w:p w:rsidR="00502CF2" w:rsidRPr="0047281F" w:rsidRDefault="00502CF2" w:rsidP="00734DA9">
            <w:pPr>
              <w:rPr>
                <w:lang w:val="es-419"/>
              </w:rPr>
            </w:pPr>
          </w:p>
        </w:tc>
      </w:tr>
      <w:tr w:rsidR="0034660A" w:rsidRPr="00EF1543" w:rsidTr="00BE757C">
        <w:trPr>
          <w:trHeight w:hRule="exact" w:val="505"/>
        </w:trPr>
        <w:tc>
          <w:tcPr>
            <w:tcW w:w="14494" w:type="dxa"/>
            <w:gridSpan w:val="8"/>
            <w:tcBorders>
              <w:top w:val="single" w:sz="4" w:space="0" w:color="000000"/>
              <w:left w:val="single" w:sz="4" w:space="0" w:color="000000"/>
              <w:bottom w:val="single" w:sz="4" w:space="0" w:color="auto"/>
              <w:right w:val="single" w:sz="4" w:space="0" w:color="000000"/>
            </w:tcBorders>
            <w:shd w:val="clear" w:color="auto" w:fill="F8EB5D"/>
          </w:tcPr>
          <w:p w:rsidR="0034660A" w:rsidRPr="003C4558" w:rsidRDefault="0034660A" w:rsidP="0034660A">
            <w:pPr>
              <w:pStyle w:val="TableParagraph"/>
              <w:tabs>
                <w:tab w:val="left" w:pos="1182"/>
              </w:tabs>
              <w:spacing w:before="96"/>
              <w:ind w:left="462"/>
              <w:rPr>
                <w:rFonts w:ascii="Calibri" w:hAnsi="Calibri" w:cs="Calibri"/>
                <w:lang w:val="es-419"/>
              </w:rPr>
            </w:pPr>
            <w:r>
              <w:rPr>
                <w:rFonts w:ascii="Calibri"/>
                <w:b/>
                <w:lang w:val="es-419"/>
              </w:rPr>
              <w:t>I</w:t>
            </w:r>
            <w:r w:rsidRPr="003C4558">
              <w:rPr>
                <w:rFonts w:ascii="Calibri"/>
                <w:b/>
                <w:lang w:val="es-419"/>
              </w:rPr>
              <w:t>I</w:t>
            </w:r>
            <w:r>
              <w:rPr>
                <w:rFonts w:ascii="Calibri"/>
                <w:b/>
                <w:lang w:val="es-419"/>
              </w:rPr>
              <w:t>I</w:t>
            </w:r>
            <w:r w:rsidRPr="003C4558">
              <w:rPr>
                <w:rFonts w:ascii="Calibri"/>
                <w:b/>
                <w:lang w:val="es-419"/>
              </w:rPr>
              <w:t xml:space="preserve">. </w:t>
            </w:r>
            <w:r w:rsidR="00D7571A" w:rsidRPr="00D7571A">
              <w:rPr>
                <w:rFonts w:ascii="Calibri"/>
                <w:b/>
                <w:lang w:val="es-419"/>
              </w:rPr>
              <w:t>Vigilancia/Informe y evaluación</w:t>
            </w:r>
          </w:p>
        </w:tc>
      </w:tr>
      <w:tr w:rsidR="00D7571A" w:rsidRPr="00EF1543" w:rsidTr="00BE757C">
        <w:trPr>
          <w:trHeight w:val="728"/>
        </w:trPr>
        <w:tc>
          <w:tcPr>
            <w:tcW w:w="2629" w:type="dxa"/>
            <w:vMerge w:val="restart"/>
            <w:tcBorders>
              <w:top w:val="single" w:sz="4" w:space="0" w:color="auto"/>
              <w:left w:val="single" w:sz="4" w:space="0" w:color="auto"/>
              <w:right w:val="single" w:sz="4" w:space="0" w:color="000000"/>
            </w:tcBorders>
            <w:shd w:val="clear" w:color="auto" w:fill="C5D9F0"/>
          </w:tcPr>
          <w:p w:rsidR="00D7571A" w:rsidRPr="00B60B82" w:rsidRDefault="00D7571A" w:rsidP="00734DA9">
            <w:pPr>
              <w:rPr>
                <w:b/>
                <w:lang w:val="es-419"/>
              </w:rPr>
            </w:pPr>
          </w:p>
        </w:tc>
        <w:tc>
          <w:tcPr>
            <w:tcW w:w="4816" w:type="dxa"/>
            <w:vMerge w:val="restart"/>
            <w:tcBorders>
              <w:top w:val="single" w:sz="4" w:space="0" w:color="auto"/>
              <w:left w:val="single" w:sz="4" w:space="0" w:color="000000"/>
              <w:right w:val="single" w:sz="4" w:space="0" w:color="000000"/>
            </w:tcBorders>
            <w:shd w:val="clear" w:color="auto" w:fill="F1F1F1"/>
          </w:tcPr>
          <w:p w:rsidR="00D7571A" w:rsidRPr="00B60B82" w:rsidRDefault="00D7571A" w:rsidP="00734DA9">
            <w:pPr>
              <w:tabs>
                <w:tab w:val="left" w:pos="463"/>
              </w:tabs>
              <w:spacing w:before="38"/>
              <w:ind w:left="102" w:right="352"/>
              <w:rPr>
                <w:rFonts w:ascii="Calibri" w:hAnsi="Calibri" w:cs="Calibri"/>
                <w:lang w:val="es-419"/>
              </w:rPr>
            </w:pPr>
            <w:r w:rsidRPr="00D7571A">
              <w:rPr>
                <w:rFonts w:ascii="Calibri" w:hAnsi="Calibri" w:cs="Calibri"/>
                <w:lang w:val="es-419"/>
              </w:rPr>
              <w:t>Se han establecido mecanismos eficaces de vigilancia y presentación de informes para los esfuerzos de aplicación de la resolución 1325 del Consejo de Seguridad de las Naciones Unidas y/o de los principios del WPS por parte del país, a fin de que éste pueda hacer un seguimiento de su actuación, identificar las áreas problemáticas y realizar cambios. El proceso es transparente, se pone a disposición del público y en él participa activamente la sociedad civil.</w:t>
            </w:r>
          </w:p>
        </w:tc>
        <w:tc>
          <w:tcPr>
            <w:tcW w:w="4320" w:type="dxa"/>
            <w:tcBorders>
              <w:top w:val="single" w:sz="4" w:space="0" w:color="auto"/>
              <w:left w:val="single" w:sz="4" w:space="0" w:color="000000"/>
              <w:bottom w:val="single" w:sz="4" w:space="0" w:color="auto"/>
              <w:right w:val="single" w:sz="4" w:space="0" w:color="auto"/>
            </w:tcBorders>
            <w:shd w:val="clear" w:color="auto" w:fill="C5D9F0"/>
          </w:tcPr>
          <w:p w:rsidR="00D7571A" w:rsidRPr="00D7571A" w:rsidRDefault="00D7571A" w:rsidP="005C12B5">
            <w:pPr>
              <w:rPr>
                <w:lang w:val="es-419"/>
              </w:rPr>
            </w:pPr>
            <w:r w:rsidRPr="00BE757C">
              <w:rPr>
                <w:b/>
                <w:lang w:val="es-419"/>
              </w:rPr>
              <w:t>III.1</w:t>
            </w:r>
            <w:r w:rsidRPr="00D7571A">
              <w:rPr>
                <w:lang w:val="es-419"/>
              </w:rPr>
              <w:t xml:space="preserve"> - ¿Existen requisitos nacionales de vigilancia y presentación de informes? </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D7571A" w:rsidRPr="003C4558" w:rsidRDefault="00D7571A" w:rsidP="00734DA9">
            <w:pPr>
              <w:rPr>
                <w:lang w:val="es-419"/>
              </w:rPr>
            </w:pPr>
          </w:p>
        </w:tc>
        <w:tc>
          <w:tcPr>
            <w:tcW w:w="913" w:type="dxa"/>
            <w:gridSpan w:val="3"/>
            <w:tcBorders>
              <w:top w:val="single" w:sz="4" w:space="0" w:color="auto"/>
              <w:left w:val="single" w:sz="4" w:space="0" w:color="auto"/>
              <w:bottom w:val="single" w:sz="4" w:space="0" w:color="auto"/>
              <w:right w:val="single" w:sz="4" w:space="0" w:color="auto"/>
            </w:tcBorders>
            <w:shd w:val="clear" w:color="auto" w:fill="F1F1F1"/>
          </w:tcPr>
          <w:p w:rsidR="00D7571A" w:rsidRPr="003C4558" w:rsidRDefault="00D7571A" w:rsidP="00734DA9">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D7571A" w:rsidRPr="003C4558" w:rsidRDefault="00D7571A" w:rsidP="00734DA9">
            <w:pPr>
              <w:rPr>
                <w:lang w:val="es-419"/>
              </w:rPr>
            </w:pPr>
          </w:p>
        </w:tc>
      </w:tr>
      <w:tr w:rsidR="00D7571A" w:rsidRPr="00D7571A" w:rsidTr="00BE757C">
        <w:trPr>
          <w:trHeight w:val="980"/>
        </w:trPr>
        <w:tc>
          <w:tcPr>
            <w:tcW w:w="2629" w:type="dxa"/>
            <w:vMerge/>
            <w:tcBorders>
              <w:left w:val="single" w:sz="4" w:space="0" w:color="auto"/>
              <w:right w:val="single" w:sz="4" w:space="0" w:color="000000"/>
            </w:tcBorders>
            <w:shd w:val="clear" w:color="auto" w:fill="C5D9F0"/>
          </w:tcPr>
          <w:p w:rsidR="00D7571A" w:rsidRPr="00D7571A" w:rsidRDefault="00D7571A" w:rsidP="00734DA9">
            <w:pPr>
              <w:rPr>
                <w:b/>
                <w:lang w:val="es-419"/>
              </w:rPr>
            </w:pPr>
          </w:p>
        </w:tc>
        <w:tc>
          <w:tcPr>
            <w:tcW w:w="4816" w:type="dxa"/>
            <w:vMerge/>
            <w:tcBorders>
              <w:left w:val="single" w:sz="4" w:space="0" w:color="000000"/>
              <w:right w:val="single" w:sz="4" w:space="0" w:color="000000"/>
            </w:tcBorders>
            <w:shd w:val="clear" w:color="auto" w:fill="F1F1F1"/>
          </w:tcPr>
          <w:p w:rsidR="00D7571A" w:rsidRPr="00D7571A" w:rsidRDefault="00D7571A" w:rsidP="00734DA9">
            <w:pPr>
              <w:tabs>
                <w:tab w:val="left" w:pos="463"/>
              </w:tabs>
              <w:spacing w:before="38"/>
              <w:ind w:left="102" w:right="352"/>
              <w:rPr>
                <w:rFonts w:ascii="Calibri" w:hAnsi="Calibri" w:cs="Calibri"/>
                <w:lang w:val="es-419"/>
              </w:rPr>
            </w:pPr>
          </w:p>
        </w:tc>
        <w:tc>
          <w:tcPr>
            <w:tcW w:w="4320" w:type="dxa"/>
            <w:tcBorders>
              <w:top w:val="single" w:sz="4" w:space="0" w:color="auto"/>
              <w:left w:val="single" w:sz="4" w:space="0" w:color="000000"/>
              <w:bottom w:val="single" w:sz="4" w:space="0" w:color="auto"/>
              <w:right w:val="single" w:sz="4" w:space="0" w:color="auto"/>
            </w:tcBorders>
            <w:shd w:val="clear" w:color="auto" w:fill="C5D9F0"/>
          </w:tcPr>
          <w:p w:rsidR="00D7571A" w:rsidRPr="00D7571A" w:rsidRDefault="00D7571A" w:rsidP="005C12B5">
            <w:pPr>
              <w:rPr>
                <w:lang w:val="es-419"/>
              </w:rPr>
            </w:pPr>
            <w:r w:rsidRPr="00BE757C">
              <w:rPr>
                <w:b/>
                <w:lang w:val="es-419"/>
              </w:rPr>
              <w:t>III.2</w:t>
            </w:r>
            <w:r w:rsidRPr="00D7571A">
              <w:rPr>
                <w:lang w:val="es-419"/>
              </w:rPr>
              <w:t xml:space="preserve"> - ¿Participan las organizaciones de la sociedad civil en los exámenes de los PAN o los SPW? </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D7571A" w:rsidRPr="00D7571A" w:rsidRDefault="00D7571A" w:rsidP="00734DA9">
            <w:pPr>
              <w:rPr>
                <w:lang w:val="es-419"/>
              </w:rPr>
            </w:pPr>
          </w:p>
        </w:tc>
        <w:tc>
          <w:tcPr>
            <w:tcW w:w="913" w:type="dxa"/>
            <w:gridSpan w:val="3"/>
            <w:tcBorders>
              <w:top w:val="single" w:sz="4" w:space="0" w:color="auto"/>
              <w:left w:val="single" w:sz="4" w:space="0" w:color="auto"/>
              <w:bottom w:val="single" w:sz="4" w:space="0" w:color="auto"/>
              <w:right w:val="single" w:sz="4" w:space="0" w:color="auto"/>
            </w:tcBorders>
            <w:shd w:val="clear" w:color="auto" w:fill="F1F1F1"/>
          </w:tcPr>
          <w:p w:rsidR="00D7571A" w:rsidRPr="00D7571A" w:rsidRDefault="00D7571A" w:rsidP="00734DA9">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D7571A" w:rsidRPr="00D7571A" w:rsidRDefault="00D7571A" w:rsidP="00734DA9">
            <w:pPr>
              <w:rPr>
                <w:lang w:val="es-419"/>
              </w:rPr>
            </w:pPr>
          </w:p>
        </w:tc>
      </w:tr>
      <w:tr w:rsidR="00D7571A" w:rsidRPr="00D7571A" w:rsidTr="001D01D0">
        <w:trPr>
          <w:trHeight w:val="728"/>
        </w:trPr>
        <w:tc>
          <w:tcPr>
            <w:tcW w:w="2629" w:type="dxa"/>
            <w:vMerge/>
            <w:tcBorders>
              <w:left w:val="single" w:sz="4" w:space="0" w:color="auto"/>
              <w:right w:val="single" w:sz="4" w:space="0" w:color="000000"/>
            </w:tcBorders>
            <w:shd w:val="clear" w:color="auto" w:fill="C5D9F0"/>
          </w:tcPr>
          <w:p w:rsidR="00D7571A" w:rsidRPr="00D7571A" w:rsidRDefault="00D7571A" w:rsidP="00734DA9">
            <w:pPr>
              <w:rPr>
                <w:b/>
                <w:lang w:val="es-419"/>
              </w:rPr>
            </w:pPr>
          </w:p>
        </w:tc>
        <w:tc>
          <w:tcPr>
            <w:tcW w:w="4816" w:type="dxa"/>
            <w:vMerge/>
            <w:tcBorders>
              <w:left w:val="single" w:sz="4" w:space="0" w:color="000000"/>
              <w:right w:val="single" w:sz="4" w:space="0" w:color="000000"/>
            </w:tcBorders>
            <w:shd w:val="clear" w:color="auto" w:fill="F1F1F1"/>
          </w:tcPr>
          <w:p w:rsidR="00D7571A" w:rsidRPr="00D7571A" w:rsidRDefault="00D7571A" w:rsidP="00734DA9">
            <w:pPr>
              <w:tabs>
                <w:tab w:val="left" w:pos="463"/>
              </w:tabs>
              <w:spacing w:before="38"/>
              <w:ind w:left="102" w:right="352"/>
              <w:rPr>
                <w:rFonts w:ascii="Calibri" w:hAnsi="Calibri" w:cs="Calibri"/>
                <w:lang w:val="es-419"/>
              </w:rPr>
            </w:pPr>
          </w:p>
        </w:tc>
        <w:tc>
          <w:tcPr>
            <w:tcW w:w="4320" w:type="dxa"/>
            <w:tcBorders>
              <w:top w:val="single" w:sz="4" w:space="0" w:color="auto"/>
              <w:left w:val="single" w:sz="4" w:space="0" w:color="000000"/>
              <w:bottom w:val="single" w:sz="4" w:space="0" w:color="auto"/>
              <w:right w:val="single" w:sz="4" w:space="0" w:color="auto"/>
            </w:tcBorders>
            <w:shd w:val="clear" w:color="auto" w:fill="C5D9F0"/>
          </w:tcPr>
          <w:p w:rsidR="00D7571A" w:rsidRPr="00D7571A" w:rsidRDefault="00D7571A" w:rsidP="005C12B5">
            <w:pPr>
              <w:rPr>
                <w:lang w:val="es-419"/>
              </w:rPr>
            </w:pPr>
            <w:r w:rsidRPr="00BE757C">
              <w:rPr>
                <w:b/>
                <w:lang w:val="es-419"/>
              </w:rPr>
              <w:t>III.3</w:t>
            </w:r>
            <w:r w:rsidRPr="00D7571A">
              <w:rPr>
                <w:lang w:val="es-419"/>
              </w:rPr>
              <w:t xml:space="preserve"> - ¿Recogen los militares datos desglosados por </w:t>
            </w:r>
            <w:r w:rsidR="00560090">
              <w:rPr>
                <w:lang w:val="es-419"/>
              </w:rPr>
              <w:t>género</w:t>
            </w:r>
            <w:r w:rsidRPr="00D7571A">
              <w:rPr>
                <w:lang w:val="es-419"/>
              </w:rPr>
              <w:t xml:space="preserve"> para las operaciones militares y durante las mismas? </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D7571A" w:rsidRPr="00D7571A" w:rsidRDefault="00D7571A" w:rsidP="00734DA9">
            <w:pPr>
              <w:rPr>
                <w:lang w:val="es-419"/>
              </w:rPr>
            </w:pPr>
          </w:p>
        </w:tc>
        <w:tc>
          <w:tcPr>
            <w:tcW w:w="913" w:type="dxa"/>
            <w:gridSpan w:val="3"/>
            <w:tcBorders>
              <w:top w:val="single" w:sz="4" w:space="0" w:color="auto"/>
              <w:left w:val="single" w:sz="4" w:space="0" w:color="auto"/>
              <w:bottom w:val="single" w:sz="4" w:space="0" w:color="auto"/>
              <w:right w:val="single" w:sz="4" w:space="0" w:color="auto"/>
            </w:tcBorders>
            <w:shd w:val="clear" w:color="auto" w:fill="F1F1F1"/>
          </w:tcPr>
          <w:p w:rsidR="00D7571A" w:rsidRPr="00D7571A" w:rsidRDefault="00D7571A" w:rsidP="00734DA9">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D7571A" w:rsidRPr="00D7571A" w:rsidRDefault="00D7571A" w:rsidP="00734DA9">
            <w:pPr>
              <w:rPr>
                <w:lang w:val="es-419"/>
              </w:rPr>
            </w:pPr>
          </w:p>
        </w:tc>
      </w:tr>
      <w:tr w:rsidR="00D7571A" w:rsidRPr="00D7571A" w:rsidTr="001D01D0">
        <w:trPr>
          <w:trHeight w:val="728"/>
        </w:trPr>
        <w:tc>
          <w:tcPr>
            <w:tcW w:w="2629" w:type="dxa"/>
            <w:vMerge/>
            <w:tcBorders>
              <w:left w:val="single" w:sz="4" w:space="0" w:color="auto"/>
              <w:right w:val="single" w:sz="4" w:space="0" w:color="000000"/>
            </w:tcBorders>
            <w:shd w:val="clear" w:color="auto" w:fill="C5D9F0"/>
          </w:tcPr>
          <w:p w:rsidR="00D7571A" w:rsidRPr="00D7571A" w:rsidRDefault="00D7571A" w:rsidP="00734DA9">
            <w:pPr>
              <w:rPr>
                <w:b/>
                <w:lang w:val="es-419"/>
              </w:rPr>
            </w:pPr>
          </w:p>
        </w:tc>
        <w:tc>
          <w:tcPr>
            <w:tcW w:w="4816" w:type="dxa"/>
            <w:vMerge/>
            <w:tcBorders>
              <w:left w:val="single" w:sz="4" w:space="0" w:color="000000"/>
              <w:right w:val="single" w:sz="4" w:space="0" w:color="000000"/>
            </w:tcBorders>
            <w:shd w:val="clear" w:color="auto" w:fill="F1F1F1"/>
          </w:tcPr>
          <w:p w:rsidR="00D7571A" w:rsidRPr="00D7571A" w:rsidRDefault="00D7571A" w:rsidP="00734DA9">
            <w:pPr>
              <w:tabs>
                <w:tab w:val="left" w:pos="463"/>
              </w:tabs>
              <w:spacing w:before="38"/>
              <w:ind w:left="102" w:right="352"/>
              <w:rPr>
                <w:rFonts w:ascii="Calibri" w:hAnsi="Calibri" w:cs="Calibri"/>
                <w:lang w:val="es-419"/>
              </w:rPr>
            </w:pPr>
          </w:p>
        </w:tc>
        <w:tc>
          <w:tcPr>
            <w:tcW w:w="4320" w:type="dxa"/>
            <w:tcBorders>
              <w:top w:val="single" w:sz="4" w:space="0" w:color="auto"/>
              <w:left w:val="single" w:sz="4" w:space="0" w:color="000000"/>
              <w:bottom w:val="single" w:sz="4" w:space="0" w:color="auto"/>
              <w:right w:val="single" w:sz="4" w:space="0" w:color="auto"/>
            </w:tcBorders>
            <w:shd w:val="clear" w:color="auto" w:fill="C5D9F0"/>
          </w:tcPr>
          <w:p w:rsidR="00D7571A" w:rsidRPr="00D7571A" w:rsidRDefault="00D7571A" w:rsidP="005C12B5">
            <w:pPr>
              <w:rPr>
                <w:lang w:val="es-419"/>
              </w:rPr>
            </w:pPr>
            <w:r w:rsidRPr="00BE757C">
              <w:rPr>
                <w:b/>
                <w:lang w:val="es-419"/>
              </w:rPr>
              <w:t>III.4</w:t>
            </w:r>
            <w:r w:rsidRPr="00D7571A">
              <w:rPr>
                <w:lang w:val="es-419"/>
              </w:rPr>
              <w:t xml:space="preserve"> - ¿Recoge la policía nacional datos desglosados por </w:t>
            </w:r>
            <w:r w:rsidR="00560090">
              <w:rPr>
                <w:lang w:val="es-419"/>
              </w:rPr>
              <w:t>género</w:t>
            </w:r>
            <w:r w:rsidRPr="00D7571A">
              <w:rPr>
                <w:lang w:val="es-419"/>
              </w:rPr>
              <w:t xml:space="preserve"> para las operaciones policiales y durante las mismas? </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D7571A" w:rsidRPr="00D7571A" w:rsidRDefault="00D7571A" w:rsidP="00734DA9">
            <w:pPr>
              <w:rPr>
                <w:lang w:val="es-419"/>
              </w:rPr>
            </w:pPr>
          </w:p>
        </w:tc>
        <w:tc>
          <w:tcPr>
            <w:tcW w:w="913" w:type="dxa"/>
            <w:gridSpan w:val="3"/>
            <w:tcBorders>
              <w:top w:val="single" w:sz="4" w:space="0" w:color="auto"/>
              <w:left w:val="single" w:sz="4" w:space="0" w:color="auto"/>
              <w:bottom w:val="single" w:sz="4" w:space="0" w:color="auto"/>
              <w:right w:val="single" w:sz="4" w:space="0" w:color="auto"/>
            </w:tcBorders>
            <w:shd w:val="clear" w:color="auto" w:fill="F1F1F1"/>
          </w:tcPr>
          <w:p w:rsidR="00D7571A" w:rsidRPr="00D7571A" w:rsidRDefault="00D7571A" w:rsidP="00734DA9">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D7571A" w:rsidRPr="00D7571A" w:rsidRDefault="00D7571A" w:rsidP="00734DA9">
            <w:pPr>
              <w:rPr>
                <w:lang w:val="es-419"/>
              </w:rPr>
            </w:pPr>
          </w:p>
        </w:tc>
      </w:tr>
      <w:tr w:rsidR="00D7571A" w:rsidRPr="00D7571A" w:rsidTr="00BE757C">
        <w:trPr>
          <w:trHeight w:val="728"/>
        </w:trPr>
        <w:tc>
          <w:tcPr>
            <w:tcW w:w="2629" w:type="dxa"/>
            <w:vMerge/>
            <w:tcBorders>
              <w:left w:val="single" w:sz="4" w:space="0" w:color="auto"/>
              <w:bottom w:val="single" w:sz="4" w:space="0" w:color="auto"/>
              <w:right w:val="single" w:sz="4" w:space="0" w:color="000000"/>
            </w:tcBorders>
            <w:shd w:val="clear" w:color="auto" w:fill="C5D9F0"/>
          </w:tcPr>
          <w:p w:rsidR="00D7571A" w:rsidRPr="00D7571A" w:rsidRDefault="00D7571A" w:rsidP="00734DA9">
            <w:pPr>
              <w:rPr>
                <w:b/>
                <w:lang w:val="es-419"/>
              </w:rPr>
            </w:pPr>
          </w:p>
        </w:tc>
        <w:tc>
          <w:tcPr>
            <w:tcW w:w="4816" w:type="dxa"/>
            <w:vMerge/>
            <w:tcBorders>
              <w:left w:val="single" w:sz="4" w:space="0" w:color="000000"/>
              <w:bottom w:val="single" w:sz="4" w:space="0" w:color="auto"/>
              <w:right w:val="single" w:sz="4" w:space="0" w:color="000000"/>
            </w:tcBorders>
            <w:shd w:val="clear" w:color="auto" w:fill="F1F1F1"/>
          </w:tcPr>
          <w:p w:rsidR="00D7571A" w:rsidRPr="00D7571A" w:rsidRDefault="00D7571A" w:rsidP="00734DA9">
            <w:pPr>
              <w:tabs>
                <w:tab w:val="left" w:pos="463"/>
              </w:tabs>
              <w:spacing w:before="38"/>
              <w:ind w:left="102" w:right="352"/>
              <w:rPr>
                <w:rFonts w:ascii="Calibri" w:hAnsi="Calibri" w:cs="Calibri"/>
                <w:lang w:val="es-419"/>
              </w:rPr>
            </w:pPr>
          </w:p>
        </w:tc>
        <w:tc>
          <w:tcPr>
            <w:tcW w:w="4320" w:type="dxa"/>
            <w:tcBorders>
              <w:top w:val="single" w:sz="4" w:space="0" w:color="auto"/>
              <w:left w:val="single" w:sz="4" w:space="0" w:color="000000"/>
              <w:bottom w:val="single" w:sz="4" w:space="0" w:color="auto"/>
              <w:right w:val="single" w:sz="4" w:space="0" w:color="auto"/>
            </w:tcBorders>
            <w:shd w:val="clear" w:color="auto" w:fill="C5D9F0"/>
          </w:tcPr>
          <w:p w:rsidR="00D7571A" w:rsidRPr="00D7571A" w:rsidRDefault="00D7571A" w:rsidP="005C12B5">
            <w:pPr>
              <w:rPr>
                <w:lang w:val="es-419"/>
              </w:rPr>
            </w:pPr>
            <w:r w:rsidRPr="00BE757C">
              <w:rPr>
                <w:b/>
                <w:lang w:val="es-419"/>
              </w:rPr>
              <w:t>III.5</w:t>
            </w:r>
            <w:r w:rsidRPr="00D7571A">
              <w:rPr>
                <w:lang w:val="es-419"/>
              </w:rPr>
              <w:t xml:space="preserve"> - ¿Se ponen a disposición del público datos desglosados por </w:t>
            </w:r>
            <w:r w:rsidR="00560090">
              <w:rPr>
                <w:lang w:val="es-419"/>
              </w:rPr>
              <w:t>género</w:t>
            </w:r>
            <w:r w:rsidRPr="00D7571A">
              <w:rPr>
                <w:lang w:val="es-419"/>
              </w:rPr>
              <w:t>?</w:t>
            </w: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D7571A" w:rsidRPr="00D7571A" w:rsidRDefault="00D7571A" w:rsidP="00734DA9">
            <w:pPr>
              <w:rPr>
                <w:lang w:val="es-419"/>
              </w:rPr>
            </w:pPr>
          </w:p>
        </w:tc>
        <w:tc>
          <w:tcPr>
            <w:tcW w:w="913" w:type="dxa"/>
            <w:gridSpan w:val="3"/>
            <w:tcBorders>
              <w:top w:val="single" w:sz="4" w:space="0" w:color="auto"/>
              <w:left w:val="single" w:sz="4" w:space="0" w:color="auto"/>
              <w:bottom w:val="single" w:sz="4" w:space="0" w:color="auto"/>
              <w:right w:val="single" w:sz="4" w:space="0" w:color="auto"/>
            </w:tcBorders>
            <w:shd w:val="clear" w:color="auto" w:fill="F1F1F1"/>
          </w:tcPr>
          <w:p w:rsidR="00D7571A" w:rsidRPr="00D7571A" w:rsidRDefault="00D7571A" w:rsidP="00734DA9">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D7571A" w:rsidRPr="00D7571A" w:rsidRDefault="00D7571A" w:rsidP="00734DA9">
            <w:pPr>
              <w:rPr>
                <w:lang w:val="es-419"/>
              </w:rPr>
            </w:pPr>
          </w:p>
        </w:tc>
      </w:tr>
    </w:tbl>
    <w:p w:rsidR="00BE757C" w:rsidRPr="00560090" w:rsidRDefault="00BE757C">
      <w:pPr>
        <w:rPr>
          <w:lang w:val="es-419"/>
        </w:rPr>
      </w:pPr>
    </w:p>
    <w:p w:rsidR="00BE757C" w:rsidRPr="00560090" w:rsidRDefault="00BE757C">
      <w:pPr>
        <w:rPr>
          <w:lang w:val="es-419"/>
        </w:rPr>
      </w:pPr>
    </w:p>
    <w:tbl>
      <w:tblPr>
        <w:tblW w:w="14494" w:type="dxa"/>
        <w:tblInd w:w="94" w:type="dxa"/>
        <w:tblLayout w:type="fixed"/>
        <w:tblCellMar>
          <w:left w:w="0" w:type="dxa"/>
          <w:right w:w="0" w:type="dxa"/>
        </w:tblCellMar>
        <w:tblLook w:val="01E0" w:firstRow="1" w:lastRow="1" w:firstColumn="1" w:lastColumn="1" w:noHBand="0" w:noVBand="0"/>
      </w:tblPr>
      <w:tblGrid>
        <w:gridCol w:w="2609"/>
        <w:gridCol w:w="4860"/>
        <w:gridCol w:w="4319"/>
        <w:gridCol w:w="901"/>
        <w:gridCol w:w="809"/>
        <w:gridCol w:w="996"/>
      </w:tblGrid>
      <w:tr w:rsidR="00BE757C" w:rsidRPr="00EF1543" w:rsidTr="00734DA9">
        <w:trPr>
          <w:trHeight w:hRule="exact" w:val="351"/>
        </w:trPr>
        <w:tc>
          <w:tcPr>
            <w:tcW w:w="14494" w:type="dxa"/>
            <w:gridSpan w:val="6"/>
            <w:tcBorders>
              <w:top w:val="single" w:sz="4" w:space="0" w:color="000000"/>
              <w:left w:val="single" w:sz="4" w:space="0" w:color="000000"/>
              <w:bottom w:val="single" w:sz="4" w:space="0" w:color="000000"/>
              <w:right w:val="single" w:sz="4" w:space="0" w:color="000000"/>
            </w:tcBorders>
            <w:shd w:val="clear" w:color="auto" w:fill="F8EB5D"/>
          </w:tcPr>
          <w:p w:rsidR="00BE757C" w:rsidRPr="003C4558" w:rsidRDefault="00BE757C" w:rsidP="00734DA9">
            <w:pPr>
              <w:pStyle w:val="TableParagraph"/>
              <w:spacing w:line="333" w:lineRule="exact"/>
              <w:ind w:right="3"/>
              <w:jc w:val="center"/>
              <w:rPr>
                <w:rFonts w:ascii="Calibri" w:hAnsi="Calibri" w:cs="Calibri"/>
                <w:sz w:val="28"/>
                <w:szCs w:val="28"/>
                <w:lang w:val="es-419"/>
              </w:rPr>
            </w:pPr>
            <w:r>
              <w:rPr>
                <w:rFonts w:ascii="Calibri"/>
                <w:b/>
                <w:spacing w:val="-1"/>
                <w:sz w:val="28"/>
                <w:lang w:val="es-419"/>
              </w:rPr>
              <w:lastRenderedPageBreak/>
              <w:t>Tarjeta de Puntaje</w:t>
            </w:r>
            <w:r w:rsidRPr="003C4558">
              <w:rPr>
                <w:rFonts w:ascii="Calibri"/>
                <w:b/>
                <w:spacing w:val="-1"/>
                <w:sz w:val="28"/>
                <w:lang w:val="es-419"/>
              </w:rPr>
              <w:t xml:space="preserve"> de la </w:t>
            </w:r>
            <w:r>
              <w:rPr>
                <w:rFonts w:ascii="Calibri"/>
                <w:b/>
                <w:spacing w:val="-1"/>
                <w:sz w:val="28"/>
                <w:lang w:val="es-419"/>
              </w:rPr>
              <w:t>WPS</w:t>
            </w:r>
            <w:r w:rsidRPr="003C4558">
              <w:rPr>
                <w:rFonts w:ascii="Calibri"/>
                <w:b/>
                <w:spacing w:val="-1"/>
                <w:sz w:val="28"/>
                <w:lang w:val="es-419"/>
              </w:rPr>
              <w:t xml:space="preserve"> en América Latina</w:t>
            </w:r>
          </w:p>
        </w:tc>
      </w:tr>
      <w:tr w:rsidR="00BE757C" w:rsidRPr="00BA029A" w:rsidTr="00734DA9">
        <w:trPr>
          <w:trHeight w:hRule="exact" w:val="214"/>
        </w:trPr>
        <w:tc>
          <w:tcPr>
            <w:tcW w:w="2609" w:type="dxa"/>
            <w:tcBorders>
              <w:top w:val="single" w:sz="4" w:space="0" w:color="000000"/>
              <w:left w:val="single" w:sz="4" w:space="0" w:color="000000"/>
              <w:bottom w:val="single" w:sz="4" w:space="0" w:color="000000"/>
              <w:right w:val="single" w:sz="4" w:space="0" w:color="000000"/>
            </w:tcBorders>
            <w:shd w:val="clear" w:color="auto" w:fill="8DB3E1"/>
          </w:tcPr>
          <w:p w:rsidR="00BE757C" w:rsidRPr="00BA029A" w:rsidRDefault="00BE757C" w:rsidP="00734DA9">
            <w:pPr>
              <w:pStyle w:val="TableParagraph"/>
              <w:spacing w:line="194" w:lineRule="exact"/>
              <w:ind w:left="793"/>
              <w:rPr>
                <w:rFonts w:asciiTheme="majorHAnsi" w:hAnsiTheme="majorHAnsi" w:cs="Garamond"/>
                <w:sz w:val="18"/>
                <w:szCs w:val="18"/>
              </w:rPr>
            </w:pPr>
            <w:r w:rsidRPr="00BA029A">
              <w:rPr>
                <w:rFonts w:asciiTheme="majorHAnsi" w:hAnsiTheme="majorHAnsi"/>
                <w:b/>
                <w:spacing w:val="-1"/>
                <w:sz w:val="18"/>
                <w:szCs w:val="18"/>
              </w:rPr>
              <w:t>CATEGORÍA</w:t>
            </w:r>
          </w:p>
        </w:tc>
        <w:tc>
          <w:tcPr>
            <w:tcW w:w="4860" w:type="dxa"/>
            <w:tcBorders>
              <w:top w:val="single" w:sz="4" w:space="0" w:color="000000"/>
              <w:left w:val="single" w:sz="4" w:space="0" w:color="000000"/>
              <w:bottom w:val="single" w:sz="4" w:space="0" w:color="000000"/>
              <w:right w:val="single" w:sz="4" w:space="0" w:color="000000"/>
            </w:tcBorders>
            <w:shd w:val="clear" w:color="auto" w:fill="D9D9D9"/>
          </w:tcPr>
          <w:p w:rsidR="00BE757C" w:rsidRPr="00BA029A" w:rsidRDefault="00BE757C" w:rsidP="00734DA9">
            <w:pPr>
              <w:pStyle w:val="TableParagraph"/>
              <w:spacing w:line="194" w:lineRule="exact"/>
              <w:ind w:left="1418"/>
              <w:rPr>
                <w:rFonts w:asciiTheme="majorHAnsi" w:hAnsiTheme="majorHAnsi" w:cs="Garamond"/>
                <w:sz w:val="18"/>
                <w:szCs w:val="18"/>
              </w:rPr>
            </w:pPr>
            <w:r w:rsidRPr="00BA029A">
              <w:rPr>
                <w:rFonts w:asciiTheme="majorHAnsi" w:hAnsiTheme="majorHAnsi"/>
                <w:b/>
                <w:spacing w:val="-1"/>
                <w:sz w:val="18"/>
                <w:szCs w:val="18"/>
              </w:rPr>
              <w:t>RESULTADO ESPERADO</w:t>
            </w:r>
          </w:p>
        </w:tc>
        <w:tc>
          <w:tcPr>
            <w:tcW w:w="4319" w:type="dxa"/>
            <w:tcBorders>
              <w:top w:val="single" w:sz="4" w:space="0" w:color="000000"/>
              <w:left w:val="single" w:sz="4" w:space="0" w:color="000000"/>
              <w:bottom w:val="single" w:sz="4" w:space="0" w:color="000000"/>
              <w:right w:val="single" w:sz="4" w:space="0" w:color="000000"/>
            </w:tcBorders>
            <w:shd w:val="clear" w:color="auto" w:fill="8DB3E1"/>
          </w:tcPr>
          <w:p w:rsidR="00BE757C" w:rsidRPr="00BA029A" w:rsidRDefault="00BE757C" w:rsidP="00734DA9">
            <w:pPr>
              <w:pStyle w:val="TableParagraph"/>
              <w:spacing w:line="194" w:lineRule="exact"/>
              <w:ind w:right="4"/>
              <w:jc w:val="center"/>
              <w:rPr>
                <w:rFonts w:asciiTheme="majorHAnsi" w:hAnsiTheme="majorHAnsi" w:cs="Garamond"/>
                <w:sz w:val="18"/>
                <w:szCs w:val="18"/>
              </w:rPr>
            </w:pPr>
            <w:r w:rsidRPr="00BA029A">
              <w:rPr>
                <w:rFonts w:asciiTheme="majorHAnsi" w:hAnsiTheme="majorHAnsi"/>
                <w:b/>
                <w:spacing w:val="-1"/>
                <w:sz w:val="18"/>
                <w:szCs w:val="18"/>
              </w:rPr>
              <w:t>INDICADORES</w:t>
            </w:r>
          </w:p>
        </w:tc>
        <w:tc>
          <w:tcPr>
            <w:tcW w:w="901" w:type="dxa"/>
            <w:tcBorders>
              <w:top w:val="single" w:sz="4" w:space="0" w:color="000000"/>
              <w:left w:val="single" w:sz="4" w:space="0" w:color="000000"/>
              <w:bottom w:val="single" w:sz="4" w:space="0" w:color="000000"/>
              <w:right w:val="single" w:sz="4" w:space="0" w:color="000000"/>
            </w:tcBorders>
            <w:shd w:val="clear" w:color="auto" w:fill="D9D9D9"/>
          </w:tcPr>
          <w:p w:rsidR="00BE757C" w:rsidRPr="00BA029A" w:rsidRDefault="00BE757C" w:rsidP="00734DA9">
            <w:pPr>
              <w:pStyle w:val="TableParagraph"/>
              <w:spacing w:line="194" w:lineRule="exact"/>
              <w:ind w:left="273"/>
              <w:rPr>
                <w:rFonts w:asciiTheme="majorHAnsi" w:hAnsiTheme="majorHAnsi" w:cs="Garamond"/>
                <w:sz w:val="18"/>
                <w:szCs w:val="18"/>
              </w:rPr>
            </w:pPr>
            <w:r w:rsidRPr="00BA029A">
              <w:rPr>
                <w:rFonts w:asciiTheme="majorHAnsi" w:hAnsiTheme="majorHAnsi"/>
                <w:b/>
                <w:spacing w:val="-1"/>
                <w:sz w:val="18"/>
                <w:szCs w:val="18"/>
              </w:rPr>
              <w:t>SÍ</w:t>
            </w:r>
          </w:p>
        </w:tc>
        <w:tc>
          <w:tcPr>
            <w:tcW w:w="809" w:type="dxa"/>
            <w:tcBorders>
              <w:top w:val="single" w:sz="4" w:space="0" w:color="000000"/>
              <w:left w:val="single" w:sz="4" w:space="0" w:color="000000"/>
              <w:bottom w:val="single" w:sz="4" w:space="0" w:color="000000"/>
              <w:right w:val="single" w:sz="4" w:space="0" w:color="000000"/>
            </w:tcBorders>
            <w:shd w:val="clear" w:color="auto" w:fill="D9D9D9"/>
          </w:tcPr>
          <w:p w:rsidR="00BE757C" w:rsidRPr="00BA029A" w:rsidRDefault="00BE757C" w:rsidP="00734DA9">
            <w:pPr>
              <w:pStyle w:val="TableParagraph"/>
              <w:spacing w:line="194" w:lineRule="exact"/>
              <w:ind w:left="248"/>
              <w:rPr>
                <w:rFonts w:asciiTheme="majorHAnsi" w:hAnsiTheme="majorHAnsi" w:cs="Garamond"/>
                <w:sz w:val="18"/>
                <w:szCs w:val="18"/>
              </w:rPr>
            </w:pPr>
            <w:r w:rsidRPr="00BA029A">
              <w:rPr>
                <w:rFonts w:asciiTheme="majorHAnsi" w:hAnsiTheme="majorHAnsi"/>
                <w:b/>
                <w:spacing w:val="-1"/>
                <w:sz w:val="18"/>
                <w:szCs w:val="18"/>
              </w:rPr>
              <w:t>NO</w:t>
            </w:r>
          </w:p>
        </w:tc>
        <w:tc>
          <w:tcPr>
            <w:tcW w:w="996" w:type="dxa"/>
            <w:tcBorders>
              <w:top w:val="single" w:sz="4" w:space="0" w:color="000000"/>
              <w:left w:val="single" w:sz="4" w:space="0" w:color="000000"/>
              <w:bottom w:val="single" w:sz="4" w:space="0" w:color="000000"/>
              <w:right w:val="single" w:sz="4" w:space="0" w:color="000000"/>
            </w:tcBorders>
            <w:shd w:val="clear" w:color="auto" w:fill="D9D9D9"/>
          </w:tcPr>
          <w:p w:rsidR="00BE757C" w:rsidRPr="00BA029A" w:rsidRDefault="00BE757C" w:rsidP="00734DA9">
            <w:pPr>
              <w:pStyle w:val="TableParagraph"/>
              <w:spacing w:line="194" w:lineRule="exact"/>
              <w:ind w:left="183"/>
              <w:rPr>
                <w:rFonts w:asciiTheme="majorHAnsi" w:hAnsiTheme="majorHAnsi" w:cs="Garamond"/>
                <w:sz w:val="18"/>
                <w:szCs w:val="18"/>
              </w:rPr>
            </w:pPr>
            <w:proofErr w:type="spellStart"/>
            <w:r>
              <w:rPr>
                <w:rFonts w:asciiTheme="majorHAnsi" w:hAnsiTheme="majorHAnsi"/>
                <w:b/>
                <w:spacing w:val="-1"/>
                <w:sz w:val="18"/>
                <w:szCs w:val="18"/>
              </w:rPr>
              <w:t>Puntaje</w:t>
            </w:r>
            <w:proofErr w:type="spellEnd"/>
          </w:p>
        </w:tc>
      </w:tr>
    </w:tbl>
    <w:p w:rsidR="00BE757C" w:rsidRDefault="00BE757C" w:rsidP="00BE757C">
      <w:pPr>
        <w:pStyle w:val="BodyText"/>
        <w:spacing w:before="161" w:line="259" w:lineRule="auto"/>
        <w:ind w:right="102"/>
        <w:jc w:val="center"/>
        <w:rPr>
          <w:lang w:val="es-419"/>
        </w:rPr>
      </w:pPr>
      <w:r>
        <w:rPr>
          <w:lang w:val="es-419"/>
        </w:rPr>
        <w:t>País:______________  Fecha de finalización: _____________</w:t>
      </w:r>
    </w:p>
    <w:tbl>
      <w:tblPr>
        <w:tblW w:w="14494" w:type="dxa"/>
        <w:tblInd w:w="94" w:type="dxa"/>
        <w:tblLayout w:type="fixed"/>
        <w:tblCellMar>
          <w:left w:w="0" w:type="dxa"/>
          <w:right w:w="0" w:type="dxa"/>
        </w:tblCellMar>
        <w:tblLook w:val="01E0" w:firstRow="1" w:lastRow="1" w:firstColumn="1" w:lastColumn="1" w:noHBand="0" w:noVBand="0"/>
      </w:tblPr>
      <w:tblGrid>
        <w:gridCol w:w="2629"/>
        <w:gridCol w:w="4816"/>
        <w:gridCol w:w="4320"/>
        <w:gridCol w:w="908"/>
        <w:gridCol w:w="913"/>
        <w:gridCol w:w="908"/>
      </w:tblGrid>
      <w:tr w:rsidR="00BE757C" w:rsidRPr="00D7571A" w:rsidTr="00BE757C">
        <w:trPr>
          <w:trHeight w:val="728"/>
        </w:trPr>
        <w:tc>
          <w:tcPr>
            <w:tcW w:w="2629" w:type="dxa"/>
            <w:tcBorders>
              <w:top w:val="single" w:sz="4" w:space="0" w:color="auto"/>
              <w:left w:val="single" w:sz="4" w:space="0" w:color="auto"/>
              <w:bottom w:val="single" w:sz="4" w:space="0" w:color="auto"/>
              <w:right w:val="single" w:sz="4" w:space="0" w:color="000000"/>
            </w:tcBorders>
            <w:shd w:val="clear" w:color="auto" w:fill="C5D9F0"/>
          </w:tcPr>
          <w:p w:rsidR="00BE757C" w:rsidRPr="00D7571A" w:rsidRDefault="00BE757C" w:rsidP="00734DA9">
            <w:pPr>
              <w:rPr>
                <w:b/>
                <w:lang w:val="es-419"/>
              </w:rPr>
            </w:pPr>
          </w:p>
        </w:tc>
        <w:tc>
          <w:tcPr>
            <w:tcW w:w="4816" w:type="dxa"/>
            <w:tcBorders>
              <w:top w:val="single" w:sz="4" w:space="0" w:color="auto"/>
              <w:left w:val="single" w:sz="4" w:space="0" w:color="000000"/>
              <w:bottom w:val="single" w:sz="4" w:space="0" w:color="auto"/>
              <w:right w:val="single" w:sz="4" w:space="0" w:color="000000"/>
            </w:tcBorders>
            <w:shd w:val="clear" w:color="auto" w:fill="F1F1F1"/>
          </w:tcPr>
          <w:p w:rsidR="00BE757C" w:rsidRDefault="00BE757C" w:rsidP="00BE757C">
            <w:pPr>
              <w:tabs>
                <w:tab w:val="left" w:pos="463"/>
              </w:tabs>
              <w:spacing w:before="38"/>
              <w:ind w:left="102" w:right="352"/>
              <w:jc w:val="right"/>
              <w:rPr>
                <w:rFonts w:ascii="Calibri" w:hAnsi="Calibri" w:cs="Calibri"/>
                <w:b/>
                <w:lang w:val="es-419"/>
              </w:rPr>
            </w:pPr>
            <w:r>
              <w:rPr>
                <w:rFonts w:ascii="Calibri" w:hAnsi="Calibri" w:cs="Calibri"/>
                <w:b/>
                <w:lang w:val="es-419"/>
              </w:rPr>
              <w:t>Puntaje de sección:</w:t>
            </w:r>
          </w:p>
          <w:p w:rsidR="00BE757C" w:rsidRPr="00BE757C" w:rsidRDefault="00BE757C" w:rsidP="00BE757C">
            <w:pPr>
              <w:tabs>
                <w:tab w:val="left" w:pos="463"/>
              </w:tabs>
              <w:spacing w:before="38"/>
              <w:ind w:left="102" w:right="352"/>
              <w:jc w:val="right"/>
              <w:rPr>
                <w:rFonts w:ascii="Calibri" w:hAnsi="Calibri" w:cs="Calibri"/>
                <w:b/>
                <w:lang w:val="es-419"/>
              </w:rPr>
            </w:pPr>
            <w:r>
              <w:rPr>
                <w:rFonts w:ascii="Calibri" w:hAnsi="Calibri" w:cs="Calibri"/>
                <w:b/>
                <w:lang w:val="es-419"/>
              </w:rPr>
              <w:t>Puntaje Total:</w:t>
            </w:r>
          </w:p>
        </w:tc>
        <w:tc>
          <w:tcPr>
            <w:tcW w:w="4320" w:type="dxa"/>
            <w:tcBorders>
              <w:top w:val="single" w:sz="4" w:space="0" w:color="auto"/>
              <w:left w:val="single" w:sz="4" w:space="0" w:color="000000"/>
              <w:bottom w:val="single" w:sz="4" w:space="0" w:color="auto"/>
              <w:right w:val="single" w:sz="4" w:space="0" w:color="auto"/>
            </w:tcBorders>
            <w:shd w:val="clear" w:color="auto" w:fill="C5D9F0"/>
          </w:tcPr>
          <w:p w:rsidR="00BE757C" w:rsidRPr="00BE757C" w:rsidRDefault="00BE757C" w:rsidP="005C12B5">
            <w:pPr>
              <w:rPr>
                <w:b/>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BE757C" w:rsidRPr="00D7571A" w:rsidRDefault="00BE757C" w:rsidP="00734DA9">
            <w:pPr>
              <w:rPr>
                <w:lang w:val="es-419"/>
              </w:rPr>
            </w:pPr>
          </w:p>
        </w:tc>
        <w:tc>
          <w:tcPr>
            <w:tcW w:w="913" w:type="dxa"/>
            <w:tcBorders>
              <w:top w:val="single" w:sz="4" w:space="0" w:color="auto"/>
              <w:left w:val="single" w:sz="4" w:space="0" w:color="auto"/>
              <w:bottom w:val="single" w:sz="4" w:space="0" w:color="auto"/>
              <w:right w:val="single" w:sz="4" w:space="0" w:color="auto"/>
            </w:tcBorders>
            <w:shd w:val="clear" w:color="auto" w:fill="F1F1F1"/>
          </w:tcPr>
          <w:p w:rsidR="00BE757C" w:rsidRPr="00D7571A" w:rsidRDefault="00BE757C" w:rsidP="00734DA9">
            <w:pPr>
              <w:rPr>
                <w:lang w:val="es-419"/>
              </w:rPr>
            </w:pPr>
          </w:p>
        </w:tc>
        <w:tc>
          <w:tcPr>
            <w:tcW w:w="908" w:type="dxa"/>
            <w:tcBorders>
              <w:top w:val="single" w:sz="4" w:space="0" w:color="auto"/>
              <w:left w:val="single" w:sz="4" w:space="0" w:color="auto"/>
              <w:bottom w:val="single" w:sz="4" w:space="0" w:color="auto"/>
              <w:right w:val="single" w:sz="4" w:space="0" w:color="auto"/>
            </w:tcBorders>
            <w:shd w:val="clear" w:color="auto" w:fill="F1F1F1"/>
          </w:tcPr>
          <w:p w:rsidR="00BE757C" w:rsidRPr="00D7571A" w:rsidRDefault="00BE757C" w:rsidP="00734DA9">
            <w:pPr>
              <w:rPr>
                <w:lang w:val="es-419"/>
              </w:rPr>
            </w:pPr>
          </w:p>
        </w:tc>
      </w:tr>
    </w:tbl>
    <w:p w:rsidR="00502CF2" w:rsidRPr="00D7571A" w:rsidRDefault="00502CF2" w:rsidP="00BE757C">
      <w:pPr>
        <w:jc w:val="both"/>
        <w:rPr>
          <w:rFonts w:ascii="Times New Roman" w:hAnsi="Times New Roman" w:cs="Times New Roman"/>
          <w:lang w:val="es-419"/>
        </w:rPr>
      </w:pPr>
    </w:p>
    <w:sectPr w:rsidR="00502CF2" w:rsidRPr="00D7571A" w:rsidSect="002D0F4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6BD9" w:rsidRDefault="00116BD9" w:rsidP="00047097">
      <w:pPr>
        <w:spacing w:after="0" w:line="240" w:lineRule="auto"/>
      </w:pPr>
      <w:r>
        <w:separator/>
      </w:r>
    </w:p>
  </w:endnote>
  <w:endnote w:type="continuationSeparator" w:id="0">
    <w:p w:rsidR="00116BD9" w:rsidRDefault="00116BD9" w:rsidP="0004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6BD9" w:rsidRDefault="00116BD9" w:rsidP="00047097">
      <w:pPr>
        <w:spacing w:after="0" w:line="240" w:lineRule="auto"/>
      </w:pPr>
      <w:r>
        <w:separator/>
      </w:r>
    </w:p>
  </w:footnote>
  <w:footnote w:type="continuationSeparator" w:id="0">
    <w:p w:rsidR="00116BD9" w:rsidRDefault="00116BD9" w:rsidP="00047097">
      <w:pPr>
        <w:spacing w:after="0" w:line="240" w:lineRule="auto"/>
      </w:pPr>
      <w:r>
        <w:continuationSeparator/>
      </w:r>
    </w:p>
  </w:footnote>
  <w:footnote w:id="1">
    <w:p w:rsidR="00BD63D8" w:rsidRPr="00CE03AC" w:rsidRDefault="00BD63D8" w:rsidP="00CE03AC">
      <w:pPr>
        <w:pStyle w:val="FootnoteText"/>
        <w:jc w:val="both"/>
        <w:rPr>
          <w:lang w:val="es-419"/>
        </w:rPr>
      </w:pPr>
      <w:r>
        <w:rPr>
          <w:rStyle w:val="FootnoteReference"/>
        </w:rPr>
        <w:footnoteRef/>
      </w:r>
      <w:r w:rsidRPr="00CE03AC">
        <w:rPr>
          <w:lang w:val="es-419"/>
        </w:rPr>
        <w:t xml:space="preserve"> </w:t>
      </w:r>
      <w:r w:rsidRPr="00CE03AC">
        <w:rPr>
          <w:rFonts w:ascii="Times New Roman" w:hAnsi="Times New Roman"/>
          <w:sz w:val="16"/>
          <w:lang w:val="es-419"/>
        </w:rPr>
        <w:t>Este proyecto se llevó</w:t>
      </w:r>
      <w:r w:rsidRPr="00CE03AC">
        <w:rPr>
          <w:rFonts w:ascii="Times New Roman" w:hAnsi="Times New Roman"/>
          <w:spacing w:val="-1"/>
          <w:sz w:val="16"/>
          <w:lang w:val="es-419"/>
        </w:rPr>
        <w:t xml:space="preserve"> a</w:t>
      </w:r>
      <w:r w:rsidRPr="00CE03AC">
        <w:rPr>
          <w:rFonts w:ascii="Times New Roman" w:hAnsi="Times New Roman"/>
          <w:sz w:val="16"/>
          <w:lang w:val="es-419"/>
        </w:rPr>
        <w:t xml:space="preserve"> cabo a petición del</w:t>
      </w:r>
      <w:r w:rsidRPr="00CE03AC">
        <w:rPr>
          <w:rFonts w:ascii="Times New Roman" w:hAnsi="Times New Roman"/>
          <w:spacing w:val="-1"/>
          <w:sz w:val="16"/>
          <w:lang w:val="es-419"/>
        </w:rPr>
        <w:t xml:space="preserve"> Comando</w:t>
      </w:r>
      <w:r w:rsidRPr="00CE03AC">
        <w:rPr>
          <w:rFonts w:ascii="Times New Roman" w:hAnsi="Times New Roman"/>
          <w:sz w:val="16"/>
          <w:lang w:val="es-419"/>
        </w:rPr>
        <w:t xml:space="preserve"> Sur de los Estados Unidos</w:t>
      </w:r>
      <w:r w:rsidRPr="00CE03AC">
        <w:rPr>
          <w:rFonts w:ascii="Times New Roman" w:hAnsi="Times New Roman"/>
          <w:spacing w:val="-1"/>
          <w:sz w:val="16"/>
          <w:lang w:val="es-419"/>
        </w:rPr>
        <w:t xml:space="preserve">. </w:t>
      </w:r>
      <w:r w:rsidRPr="00CE03AC">
        <w:rPr>
          <w:rFonts w:ascii="Times New Roman" w:hAnsi="Times New Roman"/>
          <w:sz w:val="16"/>
          <w:lang w:val="es-419"/>
        </w:rPr>
        <w:t>Es parte</w:t>
      </w:r>
      <w:r w:rsidRPr="00CE03AC">
        <w:rPr>
          <w:rFonts w:ascii="Times New Roman" w:hAnsi="Times New Roman"/>
          <w:spacing w:val="-1"/>
          <w:sz w:val="16"/>
          <w:lang w:val="es-419"/>
        </w:rPr>
        <w:t xml:space="preserve"> de</w:t>
      </w:r>
      <w:r w:rsidRPr="00CE03AC">
        <w:rPr>
          <w:rFonts w:ascii="Times New Roman" w:hAnsi="Times New Roman"/>
          <w:sz w:val="16"/>
          <w:lang w:val="es-419"/>
        </w:rPr>
        <w:t xml:space="preserve"> los esfuerzos del Departamento de Defensa de EE.UU. para avanzar en los resultados de seguridad con las naciones asociadas.</w:t>
      </w:r>
    </w:p>
  </w:footnote>
  <w:footnote w:id="2">
    <w:p w:rsidR="00BD63D8" w:rsidRPr="00CE03AC" w:rsidRDefault="00BD63D8" w:rsidP="00CE03AC">
      <w:pPr>
        <w:spacing w:after="0" w:line="240" w:lineRule="auto"/>
        <w:jc w:val="both"/>
        <w:rPr>
          <w:sz w:val="16"/>
          <w:lang w:val="es-419"/>
        </w:rPr>
      </w:pPr>
      <w:r>
        <w:rPr>
          <w:rStyle w:val="FootnoteReference"/>
        </w:rPr>
        <w:footnoteRef/>
      </w:r>
      <w:r w:rsidRPr="00CE03AC">
        <w:rPr>
          <w:lang w:val="es-419"/>
        </w:rPr>
        <w:t xml:space="preserve"> </w:t>
      </w:r>
      <w:r w:rsidRPr="00CE03AC">
        <w:rPr>
          <w:rFonts w:ascii="Times New Roman"/>
          <w:sz w:val="16"/>
          <w:lang w:val="es-419"/>
        </w:rPr>
        <w:t>En el hemisferio sur</w:t>
      </w:r>
      <w:r w:rsidRPr="00CE03AC">
        <w:rPr>
          <w:rFonts w:ascii="Times New Roman"/>
          <w:spacing w:val="-1"/>
          <w:sz w:val="16"/>
          <w:lang w:val="es-419"/>
        </w:rPr>
        <w:t xml:space="preserve"> el</w:t>
      </w:r>
      <w:r w:rsidRPr="00CE03AC">
        <w:rPr>
          <w:rFonts w:ascii="Times New Roman"/>
          <w:sz w:val="16"/>
          <w:lang w:val="es-419"/>
        </w:rPr>
        <w:t xml:space="preserve"> marco legal de los derechos humanos es incluso anterior a la</w:t>
      </w:r>
      <w:r w:rsidRPr="00CE03AC">
        <w:rPr>
          <w:rFonts w:ascii="Times New Roman"/>
          <w:spacing w:val="-1"/>
          <w:sz w:val="16"/>
          <w:lang w:val="es-419"/>
        </w:rPr>
        <w:t xml:space="preserve"> DUDH. </w:t>
      </w:r>
      <w:r w:rsidRPr="00CE03AC">
        <w:rPr>
          <w:rFonts w:ascii="Times New Roman"/>
          <w:sz w:val="16"/>
          <w:lang w:val="es-419"/>
        </w:rPr>
        <w:t>La Declaraci</w:t>
      </w:r>
      <w:r w:rsidRPr="00CE03AC">
        <w:rPr>
          <w:rFonts w:ascii="Times New Roman"/>
          <w:sz w:val="16"/>
          <w:lang w:val="es-419"/>
        </w:rPr>
        <w:t>ó</w:t>
      </w:r>
      <w:r w:rsidRPr="00CE03AC">
        <w:rPr>
          <w:rFonts w:ascii="Times New Roman"/>
          <w:sz w:val="16"/>
          <w:lang w:val="es-419"/>
        </w:rPr>
        <w:t>n Americana de los Derechos y</w:t>
      </w:r>
      <w:r>
        <w:rPr>
          <w:rFonts w:ascii="Times New Roman"/>
          <w:sz w:val="16"/>
          <w:lang w:val="es-419"/>
        </w:rPr>
        <w:t xml:space="preserve"> </w:t>
      </w:r>
      <w:r w:rsidRPr="00CE03AC">
        <w:rPr>
          <w:rFonts w:ascii="Times New Roman"/>
          <w:sz w:val="16"/>
          <w:lang w:val="es-419"/>
        </w:rPr>
        <w:t>Deberes del Hombre</w:t>
      </w:r>
      <w:r w:rsidRPr="00CE03AC">
        <w:rPr>
          <w:rFonts w:ascii="Times New Roman"/>
          <w:spacing w:val="1"/>
          <w:sz w:val="16"/>
          <w:lang w:val="es-419"/>
        </w:rPr>
        <w:t>,</w:t>
      </w:r>
      <w:r w:rsidRPr="00CE03AC">
        <w:rPr>
          <w:rFonts w:ascii="Times New Roman"/>
          <w:sz w:val="16"/>
          <w:lang w:val="es-419"/>
        </w:rPr>
        <w:t xml:space="preserve"> (adoptada</w:t>
      </w:r>
      <w:r w:rsidRPr="00CE03AC">
        <w:rPr>
          <w:rFonts w:ascii="Times New Roman"/>
          <w:spacing w:val="-2"/>
          <w:sz w:val="16"/>
          <w:lang w:val="es-419"/>
        </w:rPr>
        <w:t xml:space="preserve"> en</w:t>
      </w:r>
      <w:r w:rsidRPr="00CE03AC">
        <w:rPr>
          <w:rFonts w:ascii="Times New Roman"/>
          <w:spacing w:val="-1"/>
          <w:sz w:val="16"/>
          <w:lang w:val="es-419"/>
        </w:rPr>
        <w:t xml:space="preserve"> mayo de</w:t>
      </w:r>
      <w:r w:rsidRPr="00CE03AC">
        <w:rPr>
          <w:rFonts w:ascii="Times New Roman"/>
          <w:sz w:val="16"/>
          <w:lang w:val="es-419"/>
        </w:rPr>
        <w:t xml:space="preserve"> 1948 en Bogot</w:t>
      </w:r>
      <w:r w:rsidRPr="00CE03AC">
        <w:rPr>
          <w:rFonts w:ascii="Times New Roman"/>
          <w:sz w:val="16"/>
          <w:lang w:val="es-419"/>
        </w:rPr>
        <w:t>á</w:t>
      </w:r>
      <w:r w:rsidRPr="00CE03AC">
        <w:rPr>
          <w:rFonts w:ascii="Times New Roman"/>
          <w:spacing w:val="-1"/>
          <w:sz w:val="16"/>
          <w:lang w:val="es-419"/>
        </w:rPr>
        <w:t>,</w:t>
      </w:r>
      <w:r w:rsidRPr="00CE03AC">
        <w:rPr>
          <w:rFonts w:ascii="Times New Roman"/>
          <w:sz w:val="16"/>
          <w:lang w:val="es-419"/>
        </w:rPr>
        <w:t xml:space="preserve"> Colombia) fue el</w:t>
      </w:r>
      <w:r w:rsidRPr="00CE03AC">
        <w:rPr>
          <w:rFonts w:ascii="Times New Roman"/>
          <w:spacing w:val="-1"/>
          <w:sz w:val="16"/>
          <w:lang w:val="es-419"/>
        </w:rPr>
        <w:t xml:space="preserve"> primer</w:t>
      </w:r>
      <w:r w:rsidRPr="00CE03AC">
        <w:rPr>
          <w:rFonts w:ascii="Times New Roman"/>
          <w:sz w:val="16"/>
          <w:lang w:val="es-419"/>
        </w:rPr>
        <w:t xml:space="preserve"> instrumento de derechos humanos que reconoci</w:t>
      </w:r>
      <w:r w:rsidRPr="00CE03AC">
        <w:rPr>
          <w:rFonts w:ascii="Times New Roman"/>
          <w:sz w:val="16"/>
          <w:lang w:val="es-419"/>
        </w:rPr>
        <w:t>ó</w:t>
      </w:r>
      <w:r w:rsidRPr="00CE03AC">
        <w:rPr>
          <w:rFonts w:ascii="Times New Roman"/>
          <w:sz w:val="16"/>
          <w:lang w:val="es-419"/>
        </w:rPr>
        <w:t xml:space="preserve"> la igualdad de derechos</w:t>
      </w:r>
      <w:r w:rsidRPr="00CE03AC">
        <w:rPr>
          <w:rFonts w:ascii="Times New Roman"/>
          <w:spacing w:val="-1"/>
          <w:sz w:val="16"/>
          <w:lang w:val="es-419"/>
        </w:rPr>
        <w:t xml:space="preserve"> para</w:t>
      </w:r>
      <w:r w:rsidRPr="00CE03AC">
        <w:rPr>
          <w:rFonts w:ascii="Times New Roman"/>
          <w:sz w:val="16"/>
          <w:lang w:val="es-419"/>
        </w:rPr>
        <w:t xml:space="preserve"> todas las personas. Fue seguida en 1969</w:t>
      </w:r>
      <w:r w:rsidRPr="00CE03AC">
        <w:rPr>
          <w:rFonts w:ascii="Times New Roman"/>
          <w:spacing w:val="-1"/>
          <w:sz w:val="16"/>
          <w:lang w:val="es-419"/>
        </w:rPr>
        <w:t xml:space="preserve"> por</w:t>
      </w:r>
      <w:r w:rsidRPr="00CE03AC">
        <w:rPr>
          <w:rFonts w:ascii="Times New Roman"/>
          <w:sz w:val="16"/>
          <w:lang w:val="es-419"/>
        </w:rPr>
        <w:t xml:space="preserve"> la Convenci</w:t>
      </w:r>
      <w:r w:rsidRPr="00CE03AC">
        <w:rPr>
          <w:rFonts w:ascii="Times New Roman"/>
          <w:sz w:val="16"/>
          <w:lang w:val="es-419"/>
        </w:rPr>
        <w:t>ó</w:t>
      </w:r>
      <w:r w:rsidRPr="00CE03AC">
        <w:rPr>
          <w:rFonts w:ascii="Times New Roman"/>
          <w:sz w:val="16"/>
          <w:lang w:val="es-419"/>
        </w:rPr>
        <w:t>n</w:t>
      </w:r>
      <w:r w:rsidRPr="00CE03AC">
        <w:rPr>
          <w:rFonts w:ascii="Times New Roman"/>
          <w:spacing w:val="-1"/>
          <w:sz w:val="16"/>
          <w:lang w:val="es-419"/>
        </w:rPr>
        <w:t xml:space="preserve"> Americana sobre Derechos Humanos. </w:t>
      </w:r>
      <w:r w:rsidRPr="00CE03AC">
        <w:rPr>
          <w:rFonts w:ascii="Times New Roman"/>
          <w:sz w:val="16"/>
          <w:lang w:val="es-419"/>
        </w:rPr>
        <w:t>La Convenci</w:t>
      </w:r>
      <w:r w:rsidRPr="00CE03AC">
        <w:rPr>
          <w:rFonts w:ascii="Times New Roman"/>
          <w:sz w:val="16"/>
          <w:lang w:val="es-419"/>
        </w:rPr>
        <w:t>ó</w:t>
      </w:r>
      <w:r w:rsidRPr="00CE03AC">
        <w:rPr>
          <w:rFonts w:ascii="Times New Roman"/>
          <w:sz w:val="16"/>
          <w:lang w:val="es-419"/>
        </w:rPr>
        <w:t>n</w:t>
      </w:r>
      <w:r w:rsidRPr="00CE03AC">
        <w:rPr>
          <w:rFonts w:ascii="Times New Roman"/>
          <w:spacing w:val="-1"/>
          <w:sz w:val="16"/>
          <w:lang w:val="es-419"/>
        </w:rPr>
        <w:t xml:space="preserve"> Americana sobre</w:t>
      </w:r>
      <w:r w:rsidRPr="00CE03AC">
        <w:rPr>
          <w:rFonts w:ascii="Times New Roman"/>
          <w:sz w:val="16"/>
          <w:lang w:val="es-419"/>
        </w:rPr>
        <w:t xml:space="preserve"> Derechos Humanos de 1969 exige a</w:t>
      </w:r>
      <w:r w:rsidRPr="00CE03AC">
        <w:rPr>
          <w:rFonts w:ascii="Times New Roman"/>
          <w:spacing w:val="-1"/>
          <w:sz w:val="16"/>
          <w:lang w:val="es-419"/>
        </w:rPr>
        <w:t xml:space="preserve"> los Estados</w:t>
      </w:r>
      <w:r w:rsidRPr="00CE03AC">
        <w:rPr>
          <w:rFonts w:ascii="Times New Roman"/>
          <w:sz w:val="16"/>
          <w:lang w:val="es-419"/>
        </w:rPr>
        <w:t xml:space="preserve"> que adopten una legislaci</w:t>
      </w:r>
      <w:r w:rsidRPr="00CE03AC">
        <w:rPr>
          <w:rFonts w:ascii="Times New Roman"/>
          <w:sz w:val="16"/>
          <w:lang w:val="es-419"/>
        </w:rPr>
        <w:t>ó</w:t>
      </w:r>
      <w:r w:rsidRPr="00CE03AC">
        <w:rPr>
          <w:rFonts w:ascii="Times New Roman"/>
          <w:sz w:val="16"/>
          <w:lang w:val="es-419"/>
        </w:rPr>
        <w:t>n nacional para dar efecto a esos derechos.</w:t>
      </w:r>
    </w:p>
  </w:footnote>
  <w:footnote w:id="3">
    <w:p w:rsidR="00BD63D8" w:rsidRPr="003C4558" w:rsidRDefault="00BD63D8" w:rsidP="00CE03AC">
      <w:pPr>
        <w:spacing w:after="0" w:line="240" w:lineRule="auto"/>
        <w:jc w:val="both"/>
        <w:rPr>
          <w:rFonts w:ascii="Times New Roman" w:hAnsi="Times New Roman"/>
          <w:sz w:val="20"/>
          <w:szCs w:val="20"/>
          <w:lang w:val="es-419"/>
        </w:rPr>
      </w:pPr>
      <w:r>
        <w:rPr>
          <w:rStyle w:val="FootnoteReference"/>
        </w:rPr>
        <w:footnoteRef/>
      </w:r>
      <w:r w:rsidRPr="00CE03AC">
        <w:rPr>
          <w:lang w:val="es-419"/>
        </w:rPr>
        <w:t xml:space="preserve"> </w:t>
      </w:r>
      <w:r w:rsidRPr="00CE03AC">
        <w:rPr>
          <w:rFonts w:ascii="Times New Roman"/>
          <w:sz w:val="16"/>
          <w:lang w:val="es-419"/>
        </w:rPr>
        <w:t>Fueron particularmente</w:t>
      </w:r>
      <w:r w:rsidRPr="00CE03AC">
        <w:rPr>
          <w:rFonts w:ascii="Times New Roman"/>
          <w:spacing w:val="-1"/>
          <w:sz w:val="16"/>
          <w:lang w:val="es-419"/>
        </w:rPr>
        <w:t xml:space="preserve"> importantes</w:t>
      </w:r>
      <w:r w:rsidRPr="00CE03AC">
        <w:rPr>
          <w:rFonts w:ascii="Times New Roman"/>
          <w:sz w:val="16"/>
          <w:lang w:val="es-419"/>
        </w:rPr>
        <w:t xml:space="preserve"> para</w:t>
      </w:r>
      <w:r w:rsidRPr="00CE03AC">
        <w:rPr>
          <w:rFonts w:ascii="Times New Roman"/>
          <w:spacing w:val="-1"/>
          <w:sz w:val="16"/>
          <w:lang w:val="es-419"/>
        </w:rPr>
        <w:t xml:space="preserve"> integrar los derechos</w:t>
      </w:r>
      <w:r w:rsidRPr="00CE03AC">
        <w:rPr>
          <w:rFonts w:ascii="Times New Roman"/>
          <w:sz w:val="16"/>
          <w:lang w:val="es-419"/>
        </w:rPr>
        <w:t xml:space="preserve"> humanos en la Carta de las Naciones Unidas y la Declaraci</w:t>
      </w:r>
      <w:r w:rsidRPr="00CE03AC">
        <w:rPr>
          <w:rFonts w:ascii="Times New Roman"/>
          <w:sz w:val="16"/>
          <w:lang w:val="es-419"/>
        </w:rPr>
        <w:t>ó</w:t>
      </w:r>
      <w:r w:rsidRPr="00CE03AC">
        <w:rPr>
          <w:rFonts w:ascii="Times New Roman"/>
          <w:sz w:val="16"/>
          <w:lang w:val="es-419"/>
        </w:rPr>
        <w:t>n Universal de Derechos Humanos.</w:t>
      </w:r>
    </w:p>
    <w:p w:rsidR="00BD63D8" w:rsidRPr="00CE03AC" w:rsidRDefault="00BD63D8">
      <w:pPr>
        <w:pStyle w:val="FootnoteText"/>
        <w:rPr>
          <w:lang w:val="es-419"/>
        </w:rPr>
      </w:pPr>
    </w:p>
  </w:footnote>
  <w:footnote w:id="4">
    <w:p w:rsidR="00BD63D8" w:rsidRPr="007F6B20" w:rsidRDefault="00BD63D8" w:rsidP="007F6B20">
      <w:pPr>
        <w:pStyle w:val="FootnoteText"/>
        <w:rPr>
          <w:lang w:val="es-419"/>
        </w:rPr>
      </w:pPr>
      <w:r>
        <w:rPr>
          <w:rStyle w:val="FootnoteReference"/>
        </w:rPr>
        <w:footnoteRef/>
      </w:r>
      <w:r w:rsidRPr="007F6B20">
        <w:rPr>
          <w:lang w:val="es-419"/>
        </w:rPr>
        <w:t xml:space="preserve"> </w:t>
      </w:r>
      <w:r w:rsidRPr="007F6B20">
        <w:rPr>
          <w:rFonts w:ascii="Times New Roman"/>
          <w:sz w:val="16"/>
          <w:lang w:val="es-419"/>
        </w:rPr>
        <w:t>En 2013,</w:t>
      </w:r>
      <w:r w:rsidRPr="007F6B20">
        <w:rPr>
          <w:rFonts w:ascii="Times New Roman"/>
          <w:spacing w:val="-1"/>
          <w:sz w:val="16"/>
          <w:lang w:val="es-419"/>
        </w:rPr>
        <w:t xml:space="preserve"> el CEDAW</w:t>
      </w:r>
      <w:r w:rsidRPr="007F6B20">
        <w:rPr>
          <w:rFonts w:ascii="Times New Roman"/>
          <w:sz w:val="16"/>
          <w:lang w:val="es-419"/>
        </w:rPr>
        <w:t xml:space="preserve"> adopt</w:t>
      </w:r>
      <w:r w:rsidRPr="007F6B20">
        <w:rPr>
          <w:rFonts w:ascii="Times New Roman"/>
          <w:sz w:val="16"/>
          <w:lang w:val="es-419"/>
        </w:rPr>
        <w:t>ó</w:t>
      </w:r>
      <w:r w:rsidRPr="007F6B20">
        <w:rPr>
          <w:rFonts w:ascii="Times New Roman"/>
          <w:sz w:val="16"/>
          <w:lang w:val="es-419"/>
        </w:rPr>
        <w:t xml:space="preserve"> la Recomendaci</w:t>
      </w:r>
      <w:r w:rsidRPr="007F6B20">
        <w:rPr>
          <w:rFonts w:ascii="Times New Roman"/>
          <w:sz w:val="16"/>
          <w:lang w:val="es-419"/>
        </w:rPr>
        <w:t>ó</w:t>
      </w:r>
      <w:r w:rsidRPr="007F6B20">
        <w:rPr>
          <w:rFonts w:ascii="Times New Roman"/>
          <w:sz w:val="16"/>
          <w:lang w:val="es-419"/>
        </w:rPr>
        <w:t>n General</w:t>
      </w:r>
      <w:r w:rsidRPr="007F6B20">
        <w:rPr>
          <w:rFonts w:ascii="Times New Roman"/>
          <w:spacing w:val="-1"/>
          <w:sz w:val="16"/>
          <w:lang w:val="es-419"/>
        </w:rPr>
        <w:t xml:space="preserve"> 30</w:t>
      </w:r>
      <w:r w:rsidRPr="007F6B20">
        <w:rPr>
          <w:rFonts w:ascii="Times New Roman"/>
          <w:sz w:val="16"/>
          <w:lang w:val="es-419"/>
        </w:rPr>
        <w:t xml:space="preserve"> sobre la mujer en la</w:t>
      </w:r>
      <w:r w:rsidRPr="007F6B20">
        <w:rPr>
          <w:rFonts w:ascii="Times New Roman"/>
          <w:spacing w:val="-1"/>
          <w:sz w:val="16"/>
          <w:lang w:val="es-419"/>
        </w:rPr>
        <w:t xml:space="preserve"> prevenci</w:t>
      </w:r>
      <w:r w:rsidRPr="007F6B20">
        <w:rPr>
          <w:rFonts w:ascii="Times New Roman"/>
          <w:spacing w:val="-1"/>
          <w:sz w:val="16"/>
          <w:lang w:val="es-419"/>
        </w:rPr>
        <w:t>ó</w:t>
      </w:r>
      <w:r w:rsidRPr="007F6B20">
        <w:rPr>
          <w:rFonts w:ascii="Times New Roman"/>
          <w:spacing w:val="-1"/>
          <w:sz w:val="16"/>
          <w:lang w:val="es-419"/>
        </w:rPr>
        <w:t>n de</w:t>
      </w:r>
      <w:r w:rsidRPr="007F6B20">
        <w:rPr>
          <w:rFonts w:ascii="Times New Roman"/>
          <w:sz w:val="16"/>
          <w:lang w:val="es-419"/>
        </w:rPr>
        <w:t xml:space="preserve"> conflictos</w:t>
      </w:r>
      <w:r w:rsidRPr="007F6B20">
        <w:rPr>
          <w:rFonts w:ascii="Times New Roman"/>
          <w:spacing w:val="-1"/>
          <w:sz w:val="16"/>
          <w:lang w:val="es-419"/>
        </w:rPr>
        <w:t xml:space="preserve"> y en las</w:t>
      </w:r>
      <w:r w:rsidRPr="007F6B20">
        <w:rPr>
          <w:rFonts w:ascii="Times New Roman"/>
          <w:sz w:val="16"/>
          <w:lang w:val="es-419"/>
        </w:rPr>
        <w:t xml:space="preserve"> situaciones de conflicto y posteriores a los conflictos. Esto</w:t>
      </w:r>
      <w:r w:rsidRPr="007F6B20">
        <w:rPr>
          <w:rFonts w:ascii="Times New Roman"/>
          <w:spacing w:val="-1"/>
          <w:sz w:val="16"/>
          <w:lang w:val="es-419"/>
        </w:rPr>
        <w:t xml:space="preserve"> reforz</w:t>
      </w:r>
      <w:r w:rsidRPr="007F6B20">
        <w:rPr>
          <w:rFonts w:ascii="Times New Roman"/>
          <w:spacing w:val="-1"/>
          <w:sz w:val="16"/>
          <w:lang w:val="es-419"/>
        </w:rPr>
        <w:t>ó</w:t>
      </w:r>
      <w:r w:rsidRPr="007F6B20">
        <w:rPr>
          <w:rFonts w:ascii="Times New Roman"/>
          <w:sz w:val="16"/>
          <w:lang w:val="es-419"/>
        </w:rPr>
        <w:t xml:space="preserve"> los</w:t>
      </w:r>
      <w:r w:rsidRPr="007F6B20">
        <w:rPr>
          <w:rFonts w:ascii="Times New Roman"/>
          <w:spacing w:val="-1"/>
          <w:sz w:val="16"/>
          <w:lang w:val="es-419"/>
        </w:rPr>
        <w:t xml:space="preserve"> v</w:t>
      </w:r>
      <w:r w:rsidRPr="007F6B20">
        <w:rPr>
          <w:rFonts w:ascii="Times New Roman"/>
          <w:spacing w:val="-1"/>
          <w:sz w:val="16"/>
          <w:lang w:val="es-419"/>
        </w:rPr>
        <w:t>í</w:t>
      </w:r>
      <w:r w:rsidRPr="007F6B20">
        <w:rPr>
          <w:rFonts w:ascii="Times New Roman"/>
          <w:spacing w:val="-1"/>
          <w:sz w:val="16"/>
          <w:lang w:val="es-419"/>
        </w:rPr>
        <w:t>nculos</w:t>
      </w:r>
      <w:r w:rsidRPr="007F6B20">
        <w:rPr>
          <w:rFonts w:ascii="Times New Roman"/>
          <w:sz w:val="16"/>
          <w:lang w:val="es-419"/>
        </w:rPr>
        <w:t xml:space="preserve"> entre el programa de</w:t>
      </w:r>
      <w:r w:rsidRPr="007F6B20">
        <w:rPr>
          <w:rFonts w:ascii="Times New Roman"/>
          <w:spacing w:val="-1"/>
          <w:sz w:val="16"/>
          <w:lang w:val="es-419"/>
        </w:rPr>
        <w:t xml:space="preserve"> la SPM</w:t>
      </w:r>
      <w:r w:rsidRPr="007F6B20">
        <w:rPr>
          <w:rFonts w:ascii="Times New Roman"/>
          <w:sz w:val="16"/>
          <w:lang w:val="es-419"/>
        </w:rPr>
        <w:t xml:space="preserve"> y la</w:t>
      </w:r>
      <w:r w:rsidRPr="007F6B20">
        <w:rPr>
          <w:rFonts w:ascii="Times New Roman"/>
          <w:spacing w:val="-1"/>
          <w:sz w:val="16"/>
          <w:lang w:val="es-419"/>
        </w:rPr>
        <w:t xml:space="preserve"> CEDAW.</w:t>
      </w:r>
    </w:p>
  </w:footnote>
  <w:footnote w:id="5">
    <w:p w:rsidR="00BD63D8" w:rsidRDefault="00BD63D8" w:rsidP="007F6B20">
      <w:pPr>
        <w:pStyle w:val="FootnoteText"/>
      </w:pPr>
      <w:r>
        <w:rPr>
          <w:rStyle w:val="FootnoteReference"/>
        </w:rPr>
        <w:footnoteRef/>
      </w:r>
      <w:r>
        <w:t xml:space="preserve"> </w:t>
      </w:r>
      <w:proofErr w:type="spellStart"/>
      <w:r w:rsidRPr="007F6B20">
        <w:rPr>
          <w:rFonts w:ascii="Times New Roman" w:hAnsi="Times New Roman"/>
          <w:sz w:val="16"/>
        </w:rPr>
        <w:t>Véase</w:t>
      </w:r>
      <w:proofErr w:type="spellEnd"/>
      <w:r w:rsidRPr="007F6B20">
        <w:rPr>
          <w:rFonts w:ascii="Times New Roman" w:hAnsi="Times New Roman"/>
          <w:sz w:val="16"/>
        </w:rPr>
        <w:t xml:space="preserve"> Mary K. Meyer</w:t>
      </w:r>
      <w:r w:rsidRPr="007F6B20">
        <w:rPr>
          <w:rFonts w:ascii="Times New Roman" w:hAnsi="Times New Roman"/>
          <w:spacing w:val="-1"/>
          <w:sz w:val="16"/>
        </w:rPr>
        <w:t xml:space="preserve"> </w:t>
      </w:r>
      <w:proofErr w:type="spellStart"/>
      <w:r w:rsidRPr="007F6B20">
        <w:rPr>
          <w:rFonts w:ascii="Times New Roman" w:hAnsi="Times New Roman"/>
          <w:spacing w:val="-1"/>
          <w:sz w:val="16"/>
        </w:rPr>
        <w:t>Mcaleese</w:t>
      </w:r>
      <w:proofErr w:type="spellEnd"/>
      <w:r w:rsidRPr="007F6B20">
        <w:rPr>
          <w:rFonts w:ascii="Times New Roman" w:hAnsi="Times New Roman"/>
          <w:spacing w:val="-1"/>
          <w:sz w:val="16"/>
        </w:rPr>
        <w:t>, "WPS</w:t>
      </w:r>
      <w:r w:rsidRPr="007F6B20">
        <w:rPr>
          <w:rFonts w:ascii="Times New Roman" w:hAnsi="Times New Roman"/>
          <w:sz w:val="16"/>
        </w:rPr>
        <w:t xml:space="preserve"> and the Organization of American</w:t>
      </w:r>
      <w:r w:rsidRPr="007F6B20">
        <w:rPr>
          <w:rFonts w:ascii="Times New Roman" w:hAnsi="Times New Roman"/>
          <w:spacing w:val="-1"/>
          <w:sz w:val="16"/>
        </w:rPr>
        <w:t xml:space="preserve"> States"</w:t>
      </w:r>
      <w:r w:rsidRPr="007F6B20">
        <w:rPr>
          <w:rFonts w:ascii="Times New Roman" w:hAnsi="Times New Roman"/>
          <w:sz w:val="16"/>
        </w:rPr>
        <w:t xml:space="preserve">, </w:t>
      </w:r>
      <w:proofErr w:type="spellStart"/>
      <w:r w:rsidRPr="007F6B20">
        <w:rPr>
          <w:rFonts w:ascii="Times New Roman" w:hAnsi="Times New Roman"/>
          <w:sz w:val="16"/>
        </w:rPr>
        <w:t>en</w:t>
      </w:r>
      <w:proofErr w:type="spellEnd"/>
      <w:r w:rsidRPr="007F6B20">
        <w:rPr>
          <w:rFonts w:ascii="Times New Roman" w:hAnsi="Times New Roman"/>
          <w:sz w:val="16"/>
        </w:rPr>
        <w:t xml:space="preserve"> Sara</w:t>
      </w:r>
      <w:r w:rsidRPr="007F6B20">
        <w:rPr>
          <w:rFonts w:ascii="Times New Roman" w:hAnsi="Times New Roman"/>
          <w:spacing w:val="-1"/>
          <w:sz w:val="16"/>
        </w:rPr>
        <w:t xml:space="preserve"> E.</w:t>
      </w:r>
      <w:r w:rsidRPr="007F6B20">
        <w:rPr>
          <w:rFonts w:ascii="Times New Roman" w:hAnsi="Times New Roman"/>
          <w:sz w:val="16"/>
        </w:rPr>
        <w:t xml:space="preserve"> Davies y</w:t>
      </w:r>
      <w:r w:rsidRPr="007F6B20">
        <w:rPr>
          <w:rFonts w:ascii="Times New Roman" w:hAnsi="Times New Roman"/>
          <w:spacing w:val="1"/>
          <w:sz w:val="16"/>
        </w:rPr>
        <w:t xml:space="preserve"> Jacqui</w:t>
      </w:r>
      <w:r w:rsidRPr="007F6B20">
        <w:rPr>
          <w:rFonts w:ascii="Times New Roman" w:hAnsi="Times New Roman"/>
          <w:sz w:val="16"/>
        </w:rPr>
        <w:t xml:space="preserve"> True, eds</w:t>
      </w:r>
      <w:r w:rsidRPr="007F6B20">
        <w:rPr>
          <w:rFonts w:ascii="Times New Roman" w:hAnsi="Times New Roman"/>
          <w:i/>
          <w:sz w:val="16"/>
        </w:rPr>
        <w:t>., The Oxford Handbook of Women, Peace and</w:t>
      </w:r>
      <w:r w:rsidRPr="007F6B20">
        <w:rPr>
          <w:rFonts w:ascii="Times New Roman" w:hAnsi="Times New Roman"/>
          <w:i/>
          <w:spacing w:val="-1"/>
          <w:sz w:val="16"/>
        </w:rPr>
        <w:t xml:space="preserve"> Security </w:t>
      </w:r>
      <w:r w:rsidRPr="007F6B20">
        <w:rPr>
          <w:rFonts w:ascii="Times New Roman" w:hAnsi="Times New Roman"/>
          <w:sz w:val="16"/>
        </w:rPr>
        <w:t>(Oxford:</w:t>
      </w:r>
      <w:r w:rsidRPr="007F6B20">
        <w:rPr>
          <w:rFonts w:ascii="Times New Roman" w:hAnsi="Times New Roman"/>
          <w:spacing w:val="-1"/>
          <w:sz w:val="16"/>
        </w:rPr>
        <w:t xml:space="preserve"> Oxford University Press,</w:t>
      </w:r>
      <w:r w:rsidRPr="007F6B20">
        <w:rPr>
          <w:rFonts w:ascii="Times New Roman" w:hAnsi="Times New Roman"/>
          <w:sz w:val="16"/>
        </w:rPr>
        <w:t xml:space="preserve"> 2019), </w:t>
      </w:r>
      <w:proofErr w:type="spellStart"/>
      <w:r w:rsidRPr="007F6B20">
        <w:rPr>
          <w:rFonts w:ascii="Times New Roman" w:hAnsi="Times New Roman"/>
          <w:sz w:val="16"/>
        </w:rPr>
        <w:t>págs</w:t>
      </w:r>
      <w:proofErr w:type="spellEnd"/>
      <w:r w:rsidRPr="007F6B20">
        <w:rPr>
          <w:rFonts w:ascii="Times New Roman" w:hAnsi="Times New Roman"/>
          <w:sz w:val="16"/>
        </w:rPr>
        <w:t>.</w:t>
      </w:r>
      <w:r w:rsidRPr="007F6B20">
        <w:rPr>
          <w:rFonts w:ascii="Times New Roman" w:hAnsi="Times New Roman"/>
          <w:spacing w:val="1"/>
          <w:sz w:val="16"/>
        </w:rPr>
        <w:t xml:space="preserve"> 413 a</w:t>
      </w:r>
      <w:r w:rsidRPr="007F6B20">
        <w:rPr>
          <w:rFonts w:ascii="Times New Roman" w:hAnsi="Times New Roman"/>
          <w:sz w:val="16"/>
        </w:rPr>
        <w:t xml:space="preserve"> 427.</w:t>
      </w:r>
    </w:p>
  </w:footnote>
  <w:footnote w:id="6">
    <w:p w:rsidR="00BD63D8" w:rsidRPr="007F6B20" w:rsidRDefault="00BD63D8" w:rsidP="007F6B20">
      <w:pPr>
        <w:pStyle w:val="FootnoteText"/>
        <w:rPr>
          <w:rFonts w:ascii="Times New Roman"/>
          <w:sz w:val="16"/>
        </w:rPr>
      </w:pPr>
      <w:r>
        <w:rPr>
          <w:rStyle w:val="FootnoteReference"/>
        </w:rPr>
        <w:footnoteRef/>
      </w:r>
      <w:r>
        <w:t xml:space="preserve"> </w:t>
      </w:r>
      <w:r w:rsidRPr="007F6B20">
        <w:rPr>
          <w:rFonts w:ascii="Times New Roman"/>
          <w:sz w:val="16"/>
        </w:rPr>
        <w:t>NATO/EAPC Women, Peace and Security Policy and</w:t>
      </w:r>
      <w:r w:rsidRPr="007F6B20">
        <w:rPr>
          <w:rFonts w:ascii="Times New Roman"/>
          <w:spacing w:val="-1"/>
          <w:sz w:val="16"/>
        </w:rPr>
        <w:t xml:space="preserve"> Action</w:t>
      </w:r>
      <w:r w:rsidRPr="007F6B20">
        <w:rPr>
          <w:rFonts w:ascii="Times New Roman"/>
          <w:sz w:val="16"/>
        </w:rPr>
        <w:t xml:space="preserve"> Plan, 2018</w:t>
      </w:r>
    </w:p>
    <w:p w:rsidR="00BD63D8" w:rsidRPr="007F6B20" w:rsidRDefault="00BD63D8" w:rsidP="007F6B20">
      <w:pPr>
        <w:pStyle w:val="FootnoteText"/>
        <w:rPr>
          <w:rFonts w:ascii="Times New Roman" w:hAnsi="Times New Roman" w:cs="Times New Roman"/>
          <w:sz w:val="16"/>
        </w:rPr>
      </w:pPr>
      <w:r w:rsidRPr="007F6B20">
        <w:rPr>
          <w:rFonts w:ascii="Times New Roman" w:hAnsi="Times New Roman" w:cs="Times New Roman"/>
          <w:color w:val="0462C1"/>
          <w:sz w:val="16"/>
        </w:rPr>
        <w:t xml:space="preserve">https://www.nato.int/nato_static_fl2014/assets/pdf/pdf_2018_09/20180920_180920-WPS-Action-Plan-2018.pdf </w:t>
      </w:r>
      <w:r w:rsidRPr="007F6B20">
        <w:rPr>
          <w:rFonts w:ascii="Times New Roman" w:hAnsi="Times New Roman" w:cs="Times New Roman"/>
          <w:sz w:val="16"/>
        </w:rPr>
        <w:t xml:space="preserve"> </w:t>
      </w:r>
    </w:p>
  </w:footnote>
  <w:footnote w:id="7">
    <w:p w:rsidR="00BD63D8" w:rsidRDefault="00BD63D8" w:rsidP="007F6B20">
      <w:pPr>
        <w:pStyle w:val="FootnoteText"/>
      </w:pPr>
      <w:r>
        <w:rPr>
          <w:rStyle w:val="FootnoteReference"/>
        </w:rPr>
        <w:footnoteRef/>
      </w:r>
      <w:r>
        <w:t xml:space="preserve"> </w:t>
      </w:r>
      <w:r w:rsidRPr="007F6B20">
        <w:rPr>
          <w:rFonts w:ascii="Times New Roman"/>
          <w:sz w:val="16"/>
        </w:rPr>
        <w:t>US DOD,</w:t>
      </w:r>
      <w:r w:rsidRPr="007F6B20">
        <w:rPr>
          <w:rFonts w:ascii="Times New Roman"/>
          <w:i/>
          <w:sz w:val="16"/>
        </w:rPr>
        <w:t xml:space="preserve"> Women, Peace</w:t>
      </w:r>
      <w:r w:rsidRPr="007F6B20">
        <w:rPr>
          <w:rFonts w:ascii="Times New Roman"/>
          <w:i/>
          <w:spacing w:val="-1"/>
          <w:sz w:val="16"/>
        </w:rPr>
        <w:t xml:space="preserve"> and</w:t>
      </w:r>
      <w:r w:rsidRPr="007F6B20">
        <w:rPr>
          <w:rFonts w:ascii="Times New Roman"/>
          <w:i/>
          <w:sz w:val="16"/>
        </w:rPr>
        <w:t xml:space="preserve"> Security Strategic</w:t>
      </w:r>
      <w:r w:rsidRPr="007F6B20">
        <w:rPr>
          <w:rFonts w:ascii="Times New Roman"/>
          <w:i/>
          <w:spacing w:val="-1"/>
          <w:sz w:val="16"/>
        </w:rPr>
        <w:t xml:space="preserve"> Framework</w:t>
      </w:r>
      <w:r w:rsidRPr="007F6B20">
        <w:rPr>
          <w:rFonts w:ascii="Times New Roman"/>
          <w:i/>
          <w:sz w:val="16"/>
        </w:rPr>
        <w:t xml:space="preserve"> and implementation</w:t>
      </w:r>
      <w:r w:rsidRPr="007F6B20">
        <w:rPr>
          <w:rFonts w:ascii="Times New Roman"/>
          <w:i/>
          <w:spacing w:val="-1"/>
          <w:sz w:val="16"/>
        </w:rPr>
        <w:t xml:space="preserve"> Plan</w:t>
      </w:r>
      <w:r w:rsidRPr="007F6B20">
        <w:rPr>
          <w:rFonts w:ascii="Times New Roman"/>
          <w:spacing w:val="-1"/>
          <w:sz w:val="16"/>
        </w:rPr>
        <w:t xml:space="preserve"> (Washington, DC:</w:t>
      </w:r>
      <w:r w:rsidRPr="007F6B20">
        <w:rPr>
          <w:rFonts w:ascii="Times New Roman"/>
          <w:sz w:val="16"/>
        </w:rPr>
        <w:t xml:space="preserve"> US DOD, June 2020), p.10.</w:t>
      </w:r>
    </w:p>
  </w:footnote>
  <w:footnote w:id="8">
    <w:p w:rsidR="00BD63D8" w:rsidRPr="0051784C" w:rsidRDefault="00BD63D8" w:rsidP="007F6B20">
      <w:pPr>
        <w:pStyle w:val="FootnoteText"/>
        <w:rPr>
          <w:lang w:val="es-419"/>
        </w:rPr>
      </w:pPr>
      <w:r>
        <w:rPr>
          <w:rStyle w:val="FootnoteReference"/>
        </w:rPr>
        <w:footnoteRef/>
      </w:r>
      <w:r w:rsidRPr="0051784C">
        <w:rPr>
          <w:lang w:val="es-419"/>
        </w:rPr>
        <w:t xml:space="preserve"> </w:t>
      </w:r>
      <w:r>
        <w:rPr>
          <w:rFonts w:ascii="Times New Roman" w:hAnsi="Times New Roman" w:cs="Times New Roman"/>
          <w:sz w:val="16"/>
          <w:lang w:val="es-419"/>
        </w:rPr>
        <w:t>Ibid. pág</w:t>
      </w:r>
      <w:r w:rsidRPr="0051784C">
        <w:rPr>
          <w:rFonts w:ascii="Times New Roman" w:hAnsi="Times New Roman" w:cs="Times New Roman"/>
          <w:sz w:val="16"/>
          <w:lang w:val="es-419"/>
        </w:rPr>
        <w:t xml:space="preserve"> </w:t>
      </w:r>
      <w:r>
        <w:rPr>
          <w:rFonts w:ascii="Times New Roman" w:hAnsi="Times New Roman" w:cs="Times New Roman"/>
          <w:sz w:val="16"/>
          <w:lang w:val="es-419"/>
        </w:rPr>
        <w:t>.</w:t>
      </w:r>
      <w:r w:rsidRPr="0051784C">
        <w:rPr>
          <w:rFonts w:ascii="Times New Roman" w:hAnsi="Times New Roman" w:cs="Times New Roman"/>
          <w:sz w:val="16"/>
          <w:lang w:val="es-419"/>
        </w:rPr>
        <w:t>11</w:t>
      </w:r>
    </w:p>
  </w:footnote>
  <w:footnote w:id="9">
    <w:p w:rsidR="00BD63D8" w:rsidRPr="0051784C" w:rsidRDefault="00BD63D8">
      <w:pPr>
        <w:pStyle w:val="FootnoteText"/>
        <w:rPr>
          <w:rFonts w:ascii="Times New Roman" w:hAnsi="Times New Roman" w:cs="Times New Roman"/>
          <w:sz w:val="16"/>
          <w:lang w:val="es-419"/>
        </w:rPr>
      </w:pPr>
      <w:r>
        <w:rPr>
          <w:rStyle w:val="FootnoteReference"/>
        </w:rPr>
        <w:footnoteRef/>
      </w:r>
      <w:r w:rsidRPr="0051784C">
        <w:rPr>
          <w:lang w:val="es-419"/>
        </w:rPr>
        <w:t xml:space="preserve"> </w:t>
      </w:r>
      <w:r w:rsidRPr="0051784C">
        <w:rPr>
          <w:rFonts w:ascii="Times New Roman" w:hAnsi="Times New Roman" w:cs="Times New Roman"/>
          <w:sz w:val="16"/>
          <w:lang w:val="es-419"/>
        </w:rPr>
        <w:t>Ibid</w:t>
      </w:r>
    </w:p>
  </w:footnote>
  <w:footnote w:id="10">
    <w:p w:rsidR="00BD63D8" w:rsidRPr="00811CB1" w:rsidRDefault="00BD63D8" w:rsidP="00811CB1">
      <w:pPr>
        <w:spacing w:after="0" w:line="240" w:lineRule="auto"/>
        <w:ind w:right="245"/>
        <w:contextualSpacing/>
        <w:jc w:val="both"/>
        <w:rPr>
          <w:rFonts w:ascii="Times New Roman" w:hAnsi="Times New Roman"/>
          <w:sz w:val="20"/>
          <w:szCs w:val="20"/>
          <w:lang w:val="es-419"/>
        </w:rPr>
      </w:pPr>
      <w:r>
        <w:rPr>
          <w:rStyle w:val="FootnoteReference"/>
        </w:rPr>
        <w:footnoteRef/>
      </w:r>
      <w:r w:rsidRPr="0051784C">
        <w:rPr>
          <w:lang w:val="es-419"/>
        </w:rPr>
        <w:t xml:space="preserve"> </w:t>
      </w:r>
      <w:r w:rsidRPr="0051784C">
        <w:rPr>
          <w:rFonts w:ascii="Times New Roman" w:hAnsi="Times New Roman" w:cs="Times New Roman"/>
          <w:sz w:val="16"/>
          <w:lang w:val="es-419"/>
        </w:rPr>
        <w:t>Ibid, pág. 11. Los objetivos generales de la Defensa de los Estados Unidos a largo plazo con respecto a la agenda del WPS son los siguientes: Objetivo de defensa 1. El Departamento de Defensa ejemplifica una organización diversa que permite la participación significativa de las mujeres en el desarrollo, la gestión y el empleo de la Fuerza Conjunta; Objetivo de Defensa 2. Las mujeres de las naciones asociadas participan y sirven significativamente en todos los rangos y en todas las ocupaciones de los sectores de defensa y seguridad; Objetivo de Defensa 3. Los sectores de defensa y seguridad de las naciones asociadas aseguran que las mujeres y las niñas estén seguras y que sus derechos humanos estén protegidos, especialmente durante los conflictos y las crisis.</w:t>
      </w:r>
    </w:p>
  </w:footnote>
  <w:footnote w:id="11">
    <w:p w:rsidR="00BD63D8" w:rsidRPr="0051784C" w:rsidRDefault="00BD63D8">
      <w:pPr>
        <w:pStyle w:val="FootnoteText"/>
        <w:contextualSpacing/>
        <w:rPr>
          <w:lang w:val="es-419"/>
        </w:rPr>
      </w:pPr>
      <w:r>
        <w:rPr>
          <w:rStyle w:val="FootnoteReference"/>
        </w:rPr>
        <w:footnoteRef/>
      </w:r>
      <w:r w:rsidRPr="0051784C">
        <w:rPr>
          <w:lang w:val="es-419"/>
        </w:rPr>
        <w:t xml:space="preserve"> </w:t>
      </w:r>
      <w:r w:rsidRPr="0051784C">
        <w:rPr>
          <w:rFonts w:ascii="Times New Roman" w:hAnsi="Times New Roman" w:cs="Times New Roman"/>
          <w:sz w:val="16"/>
          <w:lang w:val="es-419"/>
        </w:rPr>
        <w:t>En 2019, la Capitán de Corbeta de</w:t>
      </w:r>
      <w:r w:rsidRPr="0051784C">
        <w:rPr>
          <w:rFonts w:ascii="Times New Roman" w:hAnsi="Times New Roman" w:cs="Times New Roman"/>
          <w:spacing w:val="-1"/>
          <w:sz w:val="16"/>
          <w:lang w:val="es-419"/>
        </w:rPr>
        <w:t xml:space="preserve"> la Armada brasileña,</w:t>
      </w:r>
      <w:r w:rsidRPr="0051784C">
        <w:rPr>
          <w:rFonts w:ascii="Times New Roman" w:hAnsi="Times New Roman" w:cs="Times New Roman"/>
          <w:sz w:val="16"/>
          <w:lang w:val="es-419"/>
        </w:rPr>
        <w:t xml:space="preserve"> Marcia</w:t>
      </w:r>
      <w:r w:rsidRPr="0051784C">
        <w:rPr>
          <w:rFonts w:ascii="Times New Roman" w:hAnsi="Times New Roman" w:cs="Times New Roman"/>
          <w:spacing w:val="-1"/>
          <w:sz w:val="16"/>
          <w:lang w:val="es-419"/>
        </w:rPr>
        <w:t xml:space="preserve"> Braga,</w:t>
      </w:r>
      <w:r w:rsidRPr="0051784C">
        <w:rPr>
          <w:rFonts w:ascii="Times New Roman" w:hAnsi="Times New Roman" w:cs="Times New Roman"/>
          <w:sz w:val="16"/>
          <w:lang w:val="es-419"/>
        </w:rPr>
        <w:t xml:space="preserve"> recibió</w:t>
      </w:r>
      <w:r w:rsidRPr="0051784C">
        <w:rPr>
          <w:rFonts w:ascii="Times New Roman" w:hAnsi="Times New Roman" w:cs="Times New Roman"/>
          <w:spacing w:val="-1"/>
          <w:sz w:val="16"/>
          <w:lang w:val="es-419"/>
        </w:rPr>
        <w:t xml:space="preserve"> el</w:t>
      </w:r>
      <w:r w:rsidRPr="0051784C">
        <w:rPr>
          <w:rFonts w:ascii="Times New Roman" w:hAnsi="Times New Roman" w:cs="Times New Roman"/>
          <w:sz w:val="16"/>
          <w:lang w:val="es-419"/>
        </w:rPr>
        <w:t xml:space="preserve"> premio a la Defensora Militar de Género del Año de las Naciones Unidas</w:t>
      </w:r>
      <w:r w:rsidRPr="0051784C">
        <w:rPr>
          <w:rFonts w:ascii="Times New Roman" w:hAnsi="Times New Roman" w:cs="Times New Roman"/>
          <w:spacing w:val="-1"/>
          <w:sz w:val="16"/>
          <w:lang w:val="es-419"/>
        </w:rPr>
        <w:t xml:space="preserve"> por</w:t>
      </w:r>
      <w:r w:rsidRPr="0051784C">
        <w:rPr>
          <w:rFonts w:ascii="Times New Roman" w:hAnsi="Times New Roman" w:cs="Times New Roman"/>
          <w:sz w:val="16"/>
          <w:lang w:val="es-419"/>
        </w:rPr>
        <w:t xml:space="preserve"> su trabajo</w:t>
      </w:r>
      <w:r w:rsidRPr="0051784C">
        <w:rPr>
          <w:rFonts w:ascii="Times New Roman" w:hAnsi="Times New Roman" w:cs="Times New Roman"/>
          <w:spacing w:val="-2"/>
          <w:sz w:val="16"/>
          <w:lang w:val="es-419"/>
        </w:rPr>
        <w:t xml:space="preserve"> en</w:t>
      </w:r>
      <w:r w:rsidRPr="0051784C">
        <w:rPr>
          <w:rFonts w:ascii="Times New Roman" w:hAnsi="Times New Roman" w:cs="Times New Roman"/>
          <w:spacing w:val="-1"/>
          <w:sz w:val="16"/>
          <w:lang w:val="es-419"/>
        </w:rPr>
        <w:t xml:space="preserve"> la</w:t>
      </w:r>
      <w:r w:rsidRPr="0051784C">
        <w:rPr>
          <w:rFonts w:ascii="Times New Roman" w:hAnsi="Times New Roman" w:cs="Times New Roman"/>
          <w:sz w:val="16"/>
          <w:lang w:val="es-419"/>
        </w:rPr>
        <w:t xml:space="preserve"> operación de las Naciones Unidas</w:t>
      </w:r>
      <w:r w:rsidRPr="0051784C">
        <w:rPr>
          <w:rFonts w:ascii="Times New Roman" w:hAnsi="Times New Roman" w:cs="Times New Roman"/>
          <w:spacing w:val="-2"/>
          <w:sz w:val="16"/>
          <w:lang w:val="es-419"/>
        </w:rPr>
        <w:t xml:space="preserve"> en</w:t>
      </w:r>
      <w:r w:rsidRPr="0051784C">
        <w:rPr>
          <w:rFonts w:ascii="Times New Roman" w:hAnsi="Times New Roman" w:cs="Times New Roman"/>
          <w:sz w:val="16"/>
          <w:lang w:val="es-419"/>
        </w:rPr>
        <w:t xml:space="preserve"> la República Centroafricana.</w:t>
      </w:r>
    </w:p>
  </w:footnote>
  <w:footnote w:id="12">
    <w:p w:rsidR="00BD63D8" w:rsidRPr="0051784C" w:rsidRDefault="00BD63D8" w:rsidP="0051784C">
      <w:pPr>
        <w:spacing w:line="230" w:lineRule="exact"/>
        <w:rPr>
          <w:rFonts w:ascii="Times New Roman" w:hAnsi="Times New Roman" w:cs="Times New Roman"/>
          <w:sz w:val="16"/>
          <w:szCs w:val="20"/>
          <w:lang w:val="es-419"/>
        </w:rPr>
      </w:pPr>
      <w:r>
        <w:rPr>
          <w:rStyle w:val="FootnoteReference"/>
        </w:rPr>
        <w:footnoteRef/>
      </w:r>
      <w:r w:rsidRPr="0051784C">
        <w:rPr>
          <w:lang w:val="es-419"/>
        </w:rPr>
        <w:t xml:space="preserve"> </w:t>
      </w:r>
      <w:r w:rsidRPr="0051784C">
        <w:rPr>
          <w:rFonts w:ascii="Times New Roman" w:hAnsi="Times New Roman" w:cs="Times New Roman"/>
          <w:sz w:val="16"/>
          <w:lang w:val="es-419"/>
        </w:rPr>
        <w:t>Véase Departamento de Defensa de los Estados Unidos,</w:t>
      </w:r>
      <w:r w:rsidRPr="0051784C">
        <w:rPr>
          <w:rFonts w:ascii="Times New Roman" w:hAnsi="Times New Roman" w:cs="Times New Roman"/>
          <w:i/>
          <w:sz w:val="16"/>
          <w:lang w:val="es-419"/>
        </w:rPr>
        <w:t xml:space="preserve"> Women, Peace and Security Policy</w:t>
      </w:r>
      <w:r w:rsidRPr="0051784C">
        <w:rPr>
          <w:rFonts w:ascii="Times New Roman" w:hAnsi="Times New Roman" w:cs="Times New Roman"/>
          <w:i/>
          <w:spacing w:val="-1"/>
          <w:sz w:val="16"/>
          <w:lang w:val="es-419"/>
        </w:rPr>
        <w:t xml:space="preserve"> and Action</w:t>
      </w:r>
      <w:r w:rsidRPr="0051784C">
        <w:rPr>
          <w:rFonts w:ascii="Times New Roman" w:hAnsi="Times New Roman" w:cs="Times New Roman"/>
          <w:i/>
          <w:spacing w:val="1"/>
          <w:sz w:val="16"/>
          <w:lang w:val="es-419"/>
        </w:rPr>
        <w:t xml:space="preserve"> Plan</w:t>
      </w:r>
      <w:r w:rsidRPr="0051784C">
        <w:rPr>
          <w:rFonts w:ascii="Times New Roman" w:hAnsi="Times New Roman" w:cs="Times New Roman"/>
          <w:spacing w:val="1"/>
          <w:sz w:val="16"/>
          <w:lang w:val="es-419"/>
        </w:rPr>
        <w:t>, pág</w:t>
      </w:r>
      <w:r w:rsidRPr="0051784C">
        <w:rPr>
          <w:rFonts w:ascii="Times New Roman" w:hAnsi="Times New Roman" w:cs="Times New Roman"/>
          <w:sz w:val="16"/>
          <w:lang w:val="es-419"/>
        </w:rPr>
        <w:t>.</w:t>
      </w:r>
      <w:r w:rsidRPr="0051784C">
        <w:rPr>
          <w:rFonts w:ascii="Times New Roman" w:hAnsi="Times New Roman" w:cs="Times New Roman"/>
          <w:spacing w:val="-1"/>
          <w:sz w:val="16"/>
          <w:lang w:val="es-419"/>
        </w:rPr>
        <w:t xml:space="preserve"> 7.</w:t>
      </w:r>
    </w:p>
    <w:p w:rsidR="00BD63D8" w:rsidRPr="0051784C" w:rsidRDefault="00BD63D8">
      <w:pPr>
        <w:pStyle w:val="FootnoteText"/>
        <w:contextualSpacing/>
        <w:rPr>
          <w:rFonts w:ascii="Times New Roman" w:hAnsi="Times New Roman" w:cs="Times New Roman"/>
          <w:sz w:val="16"/>
          <w:lang w:val="es-419"/>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31E"/>
    <w:multiLevelType w:val="hybridMultilevel"/>
    <w:tmpl w:val="6A80156E"/>
    <w:lvl w:ilvl="0" w:tplc="BB3EEB7A">
      <w:start w:val="1"/>
      <w:numFmt w:val="upperLetter"/>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15:restartNumberingAfterBreak="0">
    <w:nsid w:val="01390882"/>
    <w:multiLevelType w:val="hybridMultilevel"/>
    <w:tmpl w:val="16B6A8F6"/>
    <w:lvl w:ilvl="0" w:tplc="5C98A904">
      <w:start w:val="1"/>
      <w:numFmt w:val="decimal"/>
      <w:lvlText w:val="%1)"/>
      <w:lvlJc w:val="left"/>
      <w:pPr>
        <w:ind w:left="840" w:hanging="360"/>
      </w:pPr>
      <w:rPr>
        <w:rFonts w:ascii="Times New Roman" w:eastAsia="Times New Roman" w:hAnsi="Times New Roman" w:cs="Times New Roman" w:hint="default"/>
        <w:sz w:val="24"/>
        <w:szCs w:val="24"/>
      </w:rPr>
    </w:lvl>
    <w:lvl w:ilvl="1" w:tplc="7EFE5AE4">
      <w:start w:val="1"/>
      <w:numFmt w:val="decimal"/>
      <w:lvlText w:val="%2."/>
      <w:lvlJc w:val="left"/>
      <w:pPr>
        <w:ind w:left="840" w:hanging="240"/>
      </w:pPr>
      <w:rPr>
        <w:rFonts w:ascii="Times New Roman" w:eastAsia="Times New Roman" w:hAnsi="Times New Roman" w:cs="Times New Roman" w:hint="default"/>
        <w:sz w:val="24"/>
        <w:szCs w:val="24"/>
      </w:rPr>
    </w:lvl>
    <w:lvl w:ilvl="2" w:tplc="5150DFF4">
      <w:start w:val="1"/>
      <w:numFmt w:val="bullet"/>
      <w:lvlText w:val="•"/>
      <w:lvlJc w:val="left"/>
      <w:pPr>
        <w:ind w:left="2588" w:hanging="240"/>
      </w:pPr>
      <w:rPr>
        <w:rFonts w:hint="default"/>
      </w:rPr>
    </w:lvl>
    <w:lvl w:ilvl="3" w:tplc="1E88A9E6">
      <w:start w:val="1"/>
      <w:numFmt w:val="bullet"/>
      <w:lvlText w:val="•"/>
      <w:lvlJc w:val="left"/>
      <w:pPr>
        <w:ind w:left="3462" w:hanging="240"/>
      </w:pPr>
      <w:rPr>
        <w:rFonts w:hint="default"/>
      </w:rPr>
    </w:lvl>
    <w:lvl w:ilvl="4" w:tplc="69E85C58">
      <w:start w:val="1"/>
      <w:numFmt w:val="bullet"/>
      <w:lvlText w:val="•"/>
      <w:lvlJc w:val="left"/>
      <w:pPr>
        <w:ind w:left="4336" w:hanging="240"/>
      </w:pPr>
      <w:rPr>
        <w:rFonts w:hint="default"/>
      </w:rPr>
    </w:lvl>
    <w:lvl w:ilvl="5" w:tplc="2E304B80">
      <w:start w:val="1"/>
      <w:numFmt w:val="bullet"/>
      <w:lvlText w:val="•"/>
      <w:lvlJc w:val="left"/>
      <w:pPr>
        <w:ind w:left="5210" w:hanging="240"/>
      </w:pPr>
      <w:rPr>
        <w:rFonts w:hint="default"/>
      </w:rPr>
    </w:lvl>
    <w:lvl w:ilvl="6" w:tplc="EFC87DEE">
      <w:start w:val="1"/>
      <w:numFmt w:val="bullet"/>
      <w:lvlText w:val="•"/>
      <w:lvlJc w:val="left"/>
      <w:pPr>
        <w:ind w:left="6084" w:hanging="240"/>
      </w:pPr>
      <w:rPr>
        <w:rFonts w:hint="default"/>
      </w:rPr>
    </w:lvl>
    <w:lvl w:ilvl="7" w:tplc="975C456C">
      <w:start w:val="1"/>
      <w:numFmt w:val="bullet"/>
      <w:lvlText w:val="•"/>
      <w:lvlJc w:val="left"/>
      <w:pPr>
        <w:ind w:left="6958" w:hanging="240"/>
      </w:pPr>
      <w:rPr>
        <w:rFonts w:hint="default"/>
      </w:rPr>
    </w:lvl>
    <w:lvl w:ilvl="8" w:tplc="AF9ECF20">
      <w:start w:val="1"/>
      <w:numFmt w:val="bullet"/>
      <w:lvlText w:val="•"/>
      <w:lvlJc w:val="left"/>
      <w:pPr>
        <w:ind w:left="7832" w:hanging="240"/>
      </w:pPr>
      <w:rPr>
        <w:rFonts w:hint="default"/>
      </w:rPr>
    </w:lvl>
  </w:abstractNum>
  <w:abstractNum w:abstractNumId="2" w15:restartNumberingAfterBreak="0">
    <w:nsid w:val="041A063E"/>
    <w:multiLevelType w:val="hybridMultilevel"/>
    <w:tmpl w:val="223A97CA"/>
    <w:lvl w:ilvl="0" w:tplc="568C8D40">
      <w:start w:val="1"/>
      <w:numFmt w:val="upperLetter"/>
      <w:lvlText w:val="%1)"/>
      <w:lvlJc w:val="left"/>
      <w:pPr>
        <w:ind w:left="146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3" w15:restartNumberingAfterBreak="0">
    <w:nsid w:val="10EB3264"/>
    <w:multiLevelType w:val="hybridMultilevel"/>
    <w:tmpl w:val="223A97CA"/>
    <w:lvl w:ilvl="0" w:tplc="568C8D40">
      <w:start w:val="1"/>
      <w:numFmt w:val="upperLetter"/>
      <w:lvlText w:val="%1)"/>
      <w:lvlJc w:val="left"/>
      <w:pPr>
        <w:ind w:left="146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4" w15:restartNumberingAfterBreak="0">
    <w:nsid w:val="169F025B"/>
    <w:multiLevelType w:val="hybridMultilevel"/>
    <w:tmpl w:val="F34C74B8"/>
    <w:lvl w:ilvl="0" w:tplc="42924E26">
      <w:start w:val="1"/>
      <w:numFmt w:val="bullet"/>
      <w:lvlText w:val=""/>
      <w:lvlJc w:val="left"/>
      <w:pPr>
        <w:ind w:left="840" w:hanging="360"/>
      </w:pPr>
      <w:rPr>
        <w:rFonts w:ascii="Symbol" w:eastAsia="Times New Roman" w:hAnsi="Symbol" w:hint="default"/>
        <w:sz w:val="24"/>
      </w:rPr>
    </w:lvl>
    <w:lvl w:ilvl="1" w:tplc="6A887488">
      <w:start w:val="1"/>
      <w:numFmt w:val="bullet"/>
      <w:lvlText w:val="•"/>
      <w:lvlJc w:val="left"/>
      <w:pPr>
        <w:ind w:left="1714" w:hanging="360"/>
      </w:pPr>
      <w:rPr>
        <w:rFonts w:hint="default"/>
      </w:rPr>
    </w:lvl>
    <w:lvl w:ilvl="2" w:tplc="EFAAF566">
      <w:start w:val="1"/>
      <w:numFmt w:val="bullet"/>
      <w:lvlText w:val="•"/>
      <w:lvlJc w:val="left"/>
      <w:pPr>
        <w:ind w:left="2588" w:hanging="360"/>
      </w:pPr>
      <w:rPr>
        <w:rFonts w:hint="default"/>
      </w:rPr>
    </w:lvl>
    <w:lvl w:ilvl="3" w:tplc="D00CFBCE">
      <w:start w:val="1"/>
      <w:numFmt w:val="bullet"/>
      <w:lvlText w:val="•"/>
      <w:lvlJc w:val="left"/>
      <w:pPr>
        <w:ind w:left="3462" w:hanging="360"/>
      </w:pPr>
      <w:rPr>
        <w:rFonts w:hint="default"/>
      </w:rPr>
    </w:lvl>
    <w:lvl w:ilvl="4" w:tplc="C784AF3E">
      <w:start w:val="1"/>
      <w:numFmt w:val="bullet"/>
      <w:lvlText w:val="•"/>
      <w:lvlJc w:val="left"/>
      <w:pPr>
        <w:ind w:left="4336" w:hanging="360"/>
      </w:pPr>
      <w:rPr>
        <w:rFonts w:hint="default"/>
      </w:rPr>
    </w:lvl>
    <w:lvl w:ilvl="5" w:tplc="4B5C7EFC">
      <w:start w:val="1"/>
      <w:numFmt w:val="bullet"/>
      <w:lvlText w:val="•"/>
      <w:lvlJc w:val="left"/>
      <w:pPr>
        <w:ind w:left="5210" w:hanging="360"/>
      </w:pPr>
      <w:rPr>
        <w:rFonts w:hint="default"/>
      </w:rPr>
    </w:lvl>
    <w:lvl w:ilvl="6" w:tplc="0F3604AA">
      <w:start w:val="1"/>
      <w:numFmt w:val="bullet"/>
      <w:lvlText w:val="•"/>
      <w:lvlJc w:val="left"/>
      <w:pPr>
        <w:ind w:left="6084" w:hanging="360"/>
      </w:pPr>
      <w:rPr>
        <w:rFonts w:hint="default"/>
      </w:rPr>
    </w:lvl>
    <w:lvl w:ilvl="7" w:tplc="44502C52">
      <w:start w:val="1"/>
      <w:numFmt w:val="bullet"/>
      <w:lvlText w:val="•"/>
      <w:lvlJc w:val="left"/>
      <w:pPr>
        <w:ind w:left="6958" w:hanging="360"/>
      </w:pPr>
      <w:rPr>
        <w:rFonts w:hint="default"/>
      </w:rPr>
    </w:lvl>
    <w:lvl w:ilvl="8" w:tplc="C0BEDA02">
      <w:start w:val="1"/>
      <w:numFmt w:val="bullet"/>
      <w:lvlText w:val="•"/>
      <w:lvlJc w:val="left"/>
      <w:pPr>
        <w:ind w:left="7832" w:hanging="360"/>
      </w:pPr>
      <w:rPr>
        <w:rFonts w:hint="default"/>
      </w:rPr>
    </w:lvl>
  </w:abstractNum>
  <w:abstractNum w:abstractNumId="5" w15:restartNumberingAfterBreak="0">
    <w:nsid w:val="40F24CE5"/>
    <w:multiLevelType w:val="hybridMultilevel"/>
    <w:tmpl w:val="61627C14"/>
    <w:lvl w:ilvl="0" w:tplc="74D24128">
      <w:start w:val="1"/>
      <w:numFmt w:val="bullet"/>
      <w:lvlText w:val="●"/>
      <w:lvlJc w:val="left"/>
      <w:pPr>
        <w:ind w:left="462" w:hanging="360"/>
      </w:pPr>
      <w:rPr>
        <w:rFonts w:ascii="Calibri" w:eastAsia="Times New Roman" w:hAnsi="Calibri" w:hint="default"/>
        <w:sz w:val="22"/>
      </w:rPr>
    </w:lvl>
    <w:lvl w:ilvl="1" w:tplc="2EEA21C4">
      <w:start w:val="1"/>
      <w:numFmt w:val="bullet"/>
      <w:lvlText w:val="•"/>
      <w:lvlJc w:val="left"/>
      <w:pPr>
        <w:ind w:left="896" w:hanging="360"/>
      </w:pPr>
      <w:rPr>
        <w:rFonts w:hint="default"/>
      </w:rPr>
    </w:lvl>
    <w:lvl w:ilvl="2" w:tplc="C47C4B04">
      <w:start w:val="1"/>
      <w:numFmt w:val="bullet"/>
      <w:lvlText w:val="•"/>
      <w:lvlJc w:val="left"/>
      <w:pPr>
        <w:ind w:left="1331" w:hanging="360"/>
      </w:pPr>
      <w:rPr>
        <w:rFonts w:hint="default"/>
      </w:rPr>
    </w:lvl>
    <w:lvl w:ilvl="3" w:tplc="4EDCB5F0">
      <w:start w:val="1"/>
      <w:numFmt w:val="bullet"/>
      <w:lvlText w:val="•"/>
      <w:lvlJc w:val="left"/>
      <w:pPr>
        <w:ind w:left="1765" w:hanging="360"/>
      </w:pPr>
      <w:rPr>
        <w:rFonts w:hint="default"/>
      </w:rPr>
    </w:lvl>
    <w:lvl w:ilvl="4" w:tplc="66ECE61C">
      <w:start w:val="1"/>
      <w:numFmt w:val="bullet"/>
      <w:lvlText w:val="•"/>
      <w:lvlJc w:val="left"/>
      <w:pPr>
        <w:ind w:left="2199" w:hanging="360"/>
      </w:pPr>
      <w:rPr>
        <w:rFonts w:hint="default"/>
      </w:rPr>
    </w:lvl>
    <w:lvl w:ilvl="5" w:tplc="681099FE">
      <w:start w:val="1"/>
      <w:numFmt w:val="bullet"/>
      <w:lvlText w:val="•"/>
      <w:lvlJc w:val="left"/>
      <w:pPr>
        <w:ind w:left="2634" w:hanging="360"/>
      </w:pPr>
      <w:rPr>
        <w:rFonts w:hint="default"/>
      </w:rPr>
    </w:lvl>
    <w:lvl w:ilvl="6" w:tplc="505AE0DA">
      <w:start w:val="1"/>
      <w:numFmt w:val="bullet"/>
      <w:lvlText w:val="•"/>
      <w:lvlJc w:val="left"/>
      <w:pPr>
        <w:ind w:left="3068" w:hanging="360"/>
      </w:pPr>
      <w:rPr>
        <w:rFonts w:hint="default"/>
      </w:rPr>
    </w:lvl>
    <w:lvl w:ilvl="7" w:tplc="8CC4E53A">
      <w:start w:val="1"/>
      <w:numFmt w:val="bullet"/>
      <w:lvlText w:val="•"/>
      <w:lvlJc w:val="left"/>
      <w:pPr>
        <w:ind w:left="3503" w:hanging="360"/>
      </w:pPr>
      <w:rPr>
        <w:rFonts w:hint="default"/>
      </w:rPr>
    </w:lvl>
    <w:lvl w:ilvl="8" w:tplc="661C9FC8">
      <w:start w:val="1"/>
      <w:numFmt w:val="bullet"/>
      <w:lvlText w:val="•"/>
      <w:lvlJc w:val="left"/>
      <w:pPr>
        <w:ind w:left="3937" w:hanging="360"/>
      </w:pPr>
      <w:rPr>
        <w:rFonts w:hint="default"/>
      </w:rPr>
    </w:lvl>
  </w:abstractNum>
  <w:abstractNum w:abstractNumId="6" w15:restartNumberingAfterBreak="0">
    <w:nsid w:val="411D2492"/>
    <w:multiLevelType w:val="hybridMultilevel"/>
    <w:tmpl w:val="A4F253E4"/>
    <w:lvl w:ilvl="0" w:tplc="BB3EEB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41738"/>
    <w:multiLevelType w:val="hybridMultilevel"/>
    <w:tmpl w:val="FBD2575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6A1321B6"/>
    <w:multiLevelType w:val="hybridMultilevel"/>
    <w:tmpl w:val="23E2DAE8"/>
    <w:lvl w:ilvl="0" w:tplc="BB3EEB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70537"/>
    <w:multiLevelType w:val="hybridMultilevel"/>
    <w:tmpl w:val="23E2DAE8"/>
    <w:lvl w:ilvl="0" w:tplc="BB3EEB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143F96"/>
    <w:multiLevelType w:val="hybridMultilevel"/>
    <w:tmpl w:val="4A2CC8E2"/>
    <w:lvl w:ilvl="0" w:tplc="568C8D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F93BE7"/>
    <w:multiLevelType w:val="hybridMultilevel"/>
    <w:tmpl w:val="E518463A"/>
    <w:lvl w:ilvl="0" w:tplc="BB3EEB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0"/>
  </w:num>
  <w:num w:numId="6">
    <w:abstractNumId w:val="6"/>
  </w:num>
  <w:num w:numId="7">
    <w:abstractNumId w:val="10"/>
  </w:num>
  <w:num w:numId="8">
    <w:abstractNumId w:val="2"/>
  </w:num>
  <w:num w:numId="9">
    <w:abstractNumId w:val="3"/>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097"/>
    <w:rsid w:val="000130A6"/>
    <w:rsid w:val="00034C40"/>
    <w:rsid w:val="00047097"/>
    <w:rsid w:val="00083440"/>
    <w:rsid w:val="00116BD9"/>
    <w:rsid w:val="00176EA1"/>
    <w:rsid w:val="002A0AE8"/>
    <w:rsid w:val="002B0737"/>
    <w:rsid w:val="002D0F47"/>
    <w:rsid w:val="0034660A"/>
    <w:rsid w:val="0037799C"/>
    <w:rsid w:val="00380EA0"/>
    <w:rsid w:val="003F7340"/>
    <w:rsid w:val="00416552"/>
    <w:rsid w:val="0047281F"/>
    <w:rsid w:val="00472BE7"/>
    <w:rsid w:val="00502CF2"/>
    <w:rsid w:val="0051784C"/>
    <w:rsid w:val="005317C7"/>
    <w:rsid w:val="00544843"/>
    <w:rsid w:val="00560090"/>
    <w:rsid w:val="005D1C2A"/>
    <w:rsid w:val="00616F40"/>
    <w:rsid w:val="007160C8"/>
    <w:rsid w:val="0076266F"/>
    <w:rsid w:val="007954F4"/>
    <w:rsid w:val="007E5FDE"/>
    <w:rsid w:val="007F6B20"/>
    <w:rsid w:val="00811CB1"/>
    <w:rsid w:val="00880DD9"/>
    <w:rsid w:val="00965C6B"/>
    <w:rsid w:val="009726DF"/>
    <w:rsid w:val="009C7E05"/>
    <w:rsid w:val="009D2DA6"/>
    <w:rsid w:val="00AB19DA"/>
    <w:rsid w:val="00B60B82"/>
    <w:rsid w:val="00BA029A"/>
    <w:rsid w:val="00BB6835"/>
    <w:rsid w:val="00BD63D8"/>
    <w:rsid w:val="00BE757C"/>
    <w:rsid w:val="00C24C41"/>
    <w:rsid w:val="00C84A1F"/>
    <w:rsid w:val="00CE03AC"/>
    <w:rsid w:val="00CF7A86"/>
    <w:rsid w:val="00D7571A"/>
    <w:rsid w:val="00E9219F"/>
    <w:rsid w:val="00EF1543"/>
    <w:rsid w:val="00F0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5A1FB-78BC-1C4A-ABA2-9057CAF2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47097"/>
    <w:pPr>
      <w:widowControl w:val="0"/>
      <w:spacing w:before="69" w:after="0" w:line="240" w:lineRule="auto"/>
      <w:ind w:left="1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097"/>
    <w:rPr>
      <w:rFonts w:ascii="Tahoma" w:hAnsi="Tahoma" w:cs="Tahoma"/>
      <w:sz w:val="16"/>
      <w:szCs w:val="16"/>
    </w:rPr>
  </w:style>
  <w:style w:type="character" w:customStyle="1" w:styleId="Heading1Char">
    <w:name w:val="Heading 1 Char"/>
    <w:basedOn w:val="DefaultParagraphFont"/>
    <w:link w:val="Heading1"/>
    <w:uiPriority w:val="9"/>
    <w:rsid w:val="00047097"/>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unhideWhenUsed/>
    <w:rsid w:val="000470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7097"/>
    <w:rPr>
      <w:sz w:val="20"/>
      <w:szCs w:val="20"/>
    </w:rPr>
  </w:style>
  <w:style w:type="character" w:styleId="FootnoteReference">
    <w:name w:val="footnote reference"/>
    <w:basedOn w:val="DefaultParagraphFont"/>
    <w:uiPriority w:val="99"/>
    <w:semiHidden/>
    <w:unhideWhenUsed/>
    <w:rsid w:val="00047097"/>
    <w:rPr>
      <w:vertAlign w:val="superscript"/>
    </w:rPr>
  </w:style>
  <w:style w:type="paragraph" w:styleId="BodyText">
    <w:name w:val="Body Text"/>
    <w:basedOn w:val="Normal"/>
    <w:link w:val="BodyTextChar"/>
    <w:uiPriority w:val="1"/>
    <w:qFormat/>
    <w:rsid w:val="00047097"/>
    <w:pPr>
      <w:widowControl w:val="0"/>
      <w:spacing w:after="0" w:line="240" w:lineRule="auto"/>
      <w:ind w:left="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47097"/>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A029A"/>
    <w:pPr>
      <w:widowControl w:val="0"/>
      <w:spacing w:after="0" w:line="240" w:lineRule="auto"/>
    </w:pPr>
    <w:rPr>
      <w:rFonts w:eastAsia="Times New Roman" w:cs="Times New Roman"/>
    </w:rPr>
  </w:style>
  <w:style w:type="paragraph" w:styleId="ListParagraph">
    <w:name w:val="List Paragraph"/>
    <w:basedOn w:val="Normal"/>
    <w:uiPriority w:val="1"/>
    <w:qFormat/>
    <w:rsid w:val="007954F4"/>
    <w:pPr>
      <w:widowControl w:val="0"/>
      <w:spacing w:after="0" w:line="240" w:lineRule="auto"/>
    </w:pPr>
    <w:rPr>
      <w:rFonts w:eastAsia="Times New Roman" w:cs="Times New Roman"/>
    </w:rPr>
  </w:style>
  <w:style w:type="paragraph" w:customStyle="1" w:styleId="Default">
    <w:name w:val="Default"/>
    <w:rsid w:val="0047281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DBA0E-EE60-4C5B-8D85-7BD3EC88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15</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Pavillion</dc:creator>
  <cp:lastModifiedBy>Beltz, Madison S</cp:lastModifiedBy>
  <cp:revision>27</cp:revision>
  <dcterms:created xsi:type="dcterms:W3CDTF">2020-08-07T16:00:00Z</dcterms:created>
  <dcterms:modified xsi:type="dcterms:W3CDTF">2020-08-26T13:04:00Z</dcterms:modified>
</cp:coreProperties>
</file>